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9D04D6" w:rsidRPr="009D04D6" w14:paraId="5CB4C007" w14:textId="77777777" w:rsidTr="000C1A53">
        <w:trPr>
          <w:tblHeader/>
        </w:trPr>
        <w:tc>
          <w:tcPr>
            <w:tcW w:w="4679" w:type="dxa"/>
          </w:tcPr>
          <w:p w14:paraId="42C9AEB7" w14:textId="77777777" w:rsidR="000C1A53" w:rsidRPr="009D04D6" w:rsidRDefault="000C1A53" w:rsidP="00B926A8">
            <w:pPr>
              <w:spacing w:line="276" w:lineRule="auto"/>
              <w:jc w:val="center"/>
              <w:rPr>
                <w:rFonts w:ascii="Times New Roman" w:hAnsi="Times New Roman" w:cs="Times New Roman"/>
                <w:b/>
                <w:bCs/>
                <w:color w:val="auto"/>
                <w:sz w:val="25"/>
                <w:szCs w:val="25"/>
              </w:rPr>
            </w:pPr>
            <w:r w:rsidRPr="009D04D6">
              <w:rPr>
                <w:rFonts w:ascii="Times New Roman" w:hAnsi="Times New Roman" w:cs="Times New Roman"/>
                <w:noProof/>
                <w:color w:val="auto"/>
                <w:sz w:val="26"/>
                <w:szCs w:val="26"/>
                <w:lang w:val="en-GB" w:eastAsia="en-GB"/>
              </w:rPr>
              <mc:AlternateContent>
                <mc:Choice Requires="wps">
                  <w:drawing>
                    <wp:anchor distT="0" distB="0" distL="114300" distR="114300" simplePos="0" relativeHeight="251664384" behindDoc="0" locked="0" layoutInCell="1" allowOverlap="1" wp14:anchorId="1D8910A6" wp14:editId="2E5074DE">
                      <wp:simplePos x="0" y="0"/>
                      <wp:positionH relativeFrom="column">
                        <wp:posOffset>762635</wp:posOffset>
                      </wp:positionH>
                      <wp:positionV relativeFrom="paragraph">
                        <wp:posOffset>395605</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49B7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31.15pt" to="157.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" strokecolor="black [3213]"/>
                  </w:pict>
                </mc:Fallback>
              </mc:AlternateContent>
            </w:r>
            <w:r w:rsidRPr="009D04D6">
              <w:rPr>
                <w:rFonts w:ascii="Times New Roman" w:hAnsi="Times New Roman" w:cs="Times New Roman"/>
                <w:b/>
                <w:bCs/>
                <w:color w:val="auto"/>
                <w:spacing w:val="-8"/>
                <w:sz w:val="25"/>
                <w:szCs w:val="25"/>
              </w:rPr>
              <w:t>CÔNG TY CP DỊCH VỤ VIỄN THÔNG</w:t>
            </w:r>
            <w:r w:rsidRPr="009D04D6">
              <w:rPr>
                <w:rFonts w:ascii="Times New Roman" w:hAnsi="Times New Roman" w:cs="Times New Roman"/>
                <w:b/>
                <w:bCs/>
                <w:color w:val="auto"/>
                <w:sz w:val="25"/>
                <w:szCs w:val="25"/>
              </w:rPr>
              <w:t xml:space="preserve"> VÀ IN BƯU ĐIỆN</w:t>
            </w:r>
          </w:p>
        </w:tc>
        <w:tc>
          <w:tcPr>
            <w:tcW w:w="5386" w:type="dxa"/>
          </w:tcPr>
          <w:p w14:paraId="4E408563" w14:textId="77777777" w:rsidR="000C1A53" w:rsidRPr="009D04D6" w:rsidRDefault="000C1A53" w:rsidP="00B926A8">
            <w:pPr>
              <w:spacing w:line="276" w:lineRule="auto"/>
              <w:jc w:val="center"/>
              <w:rPr>
                <w:rFonts w:ascii="Times New Roman" w:hAnsi="Times New Roman" w:cs="Times New Roman"/>
                <w:b/>
                <w:bCs/>
                <w:color w:val="auto"/>
                <w:sz w:val="25"/>
                <w:szCs w:val="25"/>
              </w:rPr>
            </w:pPr>
            <w:r w:rsidRPr="009D04D6">
              <w:rPr>
                <w:rFonts w:ascii="Times New Roman" w:hAnsi="Times New Roman" w:cs="Times New Roman"/>
                <w:b/>
                <w:bCs/>
                <w:color w:val="auto"/>
                <w:spacing w:val="-8"/>
                <w:sz w:val="25"/>
                <w:szCs w:val="25"/>
              </w:rPr>
              <w:t>CỘNG HÒA XÃ HỘI CHỦ NGHĨA VIỆT NAM</w:t>
            </w:r>
          </w:p>
          <w:p w14:paraId="1C49F7D1" w14:textId="77777777" w:rsidR="000C1A53" w:rsidRPr="009D04D6" w:rsidRDefault="000C1A53" w:rsidP="00B926A8">
            <w:pPr>
              <w:spacing w:line="276" w:lineRule="auto"/>
              <w:jc w:val="center"/>
              <w:rPr>
                <w:rFonts w:ascii="Times New Roman" w:hAnsi="Times New Roman" w:cs="Times New Roman"/>
                <w:b/>
                <w:bCs/>
                <w:color w:val="auto"/>
                <w:sz w:val="25"/>
                <w:szCs w:val="25"/>
              </w:rPr>
            </w:pPr>
            <w:r w:rsidRPr="009D04D6">
              <w:rPr>
                <w:rFonts w:ascii="Times New Roman" w:hAnsi="Times New Roman" w:cs="Times New Roman"/>
                <w:noProof/>
                <w:color w:val="auto"/>
                <w:sz w:val="25"/>
                <w:szCs w:val="25"/>
                <w:lang w:val="en-GB" w:eastAsia="en-GB"/>
              </w:rPr>
              <mc:AlternateContent>
                <mc:Choice Requires="wps">
                  <w:drawing>
                    <wp:anchor distT="0" distB="0" distL="114300" distR="114300" simplePos="0" relativeHeight="251663360" behindDoc="0" locked="0" layoutInCell="1" allowOverlap="1" wp14:anchorId="5FA023D7" wp14:editId="1D8BDBFB">
                      <wp:simplePos x="0" y="0"/>
                      <wp:positionH relativeFrom="column">
                        <wp:posOffset>835025</wp:posOffset>
                      </wp:positionH>
                      <wp:positionV relativeFrom="paragraph">
                        <wp:posOffset>189865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F2D2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14.95pt" to="209.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" strokecolor="black [3213]"/>
                  </w:pict>
                </mc:Fallback>
              </mc:AlternateContent>
            </w:r>
            <w:r w:rsidRPr="009D04D6">
              <w:rPr>
                <w:rFonts w:ascii="Times New Roman" w:hAnsi="Times New Roman" w:cs="Times New Roman"/>
                <w:b/>
                <w:bCs/>
                <w:color w:val="auto"/>
                <w:sz w:val="25"/>
                <w:szCs w:val="25"/>
              </w:rPr>
              <w:t>Độc lập - Tự do - Hạnh phúc</w:t>
            </w:r>
          </w:p>
        </w:tc>
      </w:tr>
      <w:tr w:rsidR="009D04D6" w:rsidRPr="009D04D6" w14:paraId="508A9F04" w14:textId="77777777" w:rsidTr="000C1A53">
        <w:tc>
          <w:tcPr>
            <w:tcW w:w="4679" w:type="dxa"/>
          </w:tcPr>
          <w:p w14:paraId="1D37A1BD" w14:textId="77777777" w:rsidR="000C1A53" w:rsidRPr="009D04D6" w:rsidRDefault="000C1A53" w:rsidP="00B926A8">
            <w:pPr>
              <w:spacing w:line="276" w:lineRule="auto"/>
              <w:jc w:val="center"/>
              <w:rPr>
                <w:rFonts w:ascii="Times New Roman" w:hAnsi="Times New Roman" w:cs="Times New Roman"/>
                <w:color w:val="auto"/>
                <w:sz w:val="26"/>
                <w:szCs w:val="26"/>
              </w:rPr>
            </w:pPr>
          </w:p>
        </w:tc>
        <w:tc>
          <w:tcPr>
            <w:tcW w:w="5386" w:type="dxa"/>
          </w:tcPr>
          <w:p w14:paraId="7A44974A" w14:textId="77777777" w:rsidR="000C1A53" w:rsidRPr="009D04D6" w:rsidRDefault="000C1A53" w:rsidP="00B926A8">
            <w:pPr>
              <w:spacing w:line="276" w:lineRule="auto"/>
              <w:jc w:val="center"/>
              <w:rPr>
                <w:rFonts w:ascii="Times New Roman" w:hAnsi="Times New Roman" w:cs="Times New Roman"/>
                <w:i/>
                <w:color w:val="auto"/>
                <w:sz w:val="26"/>
                <w:szCs w:val="26"/>
              </w:rPr>
            </w:pPr>
          </w:p>
          <w:p w14:paraId="346CE499" w14:textId="77777777" w:rsidR="000C1A53" w:rsidRPr="009D04D6" w:rsidRDefault="000C1A53" w:rsidP="00B926A8">
            <w:pPr>
              <w:spacing w:line="276" w:lineRule="auto"/>
              <w:jc w:val="center"/>
              <w:rPr>
                <w:rFonts w:ascii="Times New Roman" w:hAnsi="Times New Roman" w:cs="Times New Roman"/>
                <w:i/>
                <w:color w:val="auto"/>
                <w:sz w:val="26"/>
                <w:szCs w:val="26"/>
              </w:rPr>
            </w:pPr>
            <w:r w:rsidRPr="009D04D6">
              <w:rPr>
                <w:rFonts w:ascii="Times New Roman" w:hAnsi="Times New Roman" w:cs="Times New Roman"/>
                <w:i/>
                <w:color w:val="auto"/>
                <w:sz w:val="26"/>
                <w:szCs w:val="26"/>
              </w:rPr>
              <w:t>Hà Nội, ngày……… tháng........ năm 2022</w:t>
            </w:r>
          </w:p>
        </w:tc>
      </w:tr>
    </w:tbl>
    <w:p w14:paraId="710349B2" w14:textId="77777777" w:rsidR="00905C01" w:rsidRPr="009D04D6" w:rsidRDefault="00905C01" w:rsidP="00793DC7">
      <w:pPr>
        <w:spacing w:before="120" w:line="276" w:lineRule="auto"/>
        <w:ind w:firstLine="567"/>
        <w:jc w:val="both"/>
        <w:rPr>
          <w:rFonts w:ascii="Times New Roman" w:hAnsi="Times New Roman" w:cs="Times New Roman"/>
          <w:color w:val="auto"/>
          <w:sz w:val="28"/>
          <w:szCs w:val="28"/>
        </w:rPr>
      </w:pPr>
    </w:p>
    <w:p w14:paraId="262F2B6D" w14:textId="77777777" w:rsidR="00905C01" w:rsidRPr="009D04D6" w:rsidRDefault="00905C01" w:rsidP="000C1A53">
      <w:pPr>
        <w:spacing w:before="120" w:line="276" w:lineRule="auto"/>
        <w:jc w:val="center"/>
        <w:rPr>
          <w:rFonts w:ascii="Times New Roman" w:hAnsi="Times New Roman" w:cs="Times New Roman"/>
          <w:b/>
          <w:color w:val="auto"/>
          <w:sz w:val="32"/>
          <w:szCs w:val="32"/>
        </w:rPr>
      </w:pPr>
      <w:r w:rsidRPr="009D04D6">
        <w:rPr>
          <w:rFonts w:ascii="Times New Roman" w:hAnsi="Times New Roman" w:cs="Times New Roman"/>
          <w:b/>
          <w:color w:val="auto"/>
          <w:sz w:val="32"/>
          <w:szCs w:val="32"/>
        </w:rPr>
        <w:t>QUY CHẾ NỘI BỘ VỀ QUẢN TRỊ CÔNG TY</w:t>
      </w:r>
    </w:p>
    <w:p w14:paraId="7AA1AE84" w14:textId="77777777" w:rsidR="00905C01" w:rsidRPr="009D04D6" w:rsidRDefault="00905C01" w:rsidP="00793DC7">
      <w:pPr>
        <w:pStyle w:val="BodyText"/>
        <w:shd w:val="clear" w:color="auto" w:fill="auto"/>
        <w:spacing w:before="120" w:after="0"/>
        <w:ind w:firstLine="567"/>
        <w:jc w:val="both"/>
        <w:rPr>
          <w:i/>
          <w:iCs/>
          <w:color w:val="auto"/>
          <w:sz w:val="28"/>
          <w:szCs w:val="28"/>
          <w:lang w:val="en-US"/>
        </w:rPr>
      </w:pPr>
    </w:p>
    <w:p w14:paraId="27B0E774" w14:textId="77777777" w:rsidR="00956DBB" w:rsidRPr="009D04D6" w:rsidRDefault="00FE4A13" w:rsidP="002254F3">
      <w:pPr>
        <w:pStyle w:val="BodyText"/>
        <w:shd w:val="clear" w:color="auto" w:fill="auto"/>
        <w:spacing w:before="80" w:after="0"/>
        <w:ind w:firstLine="567"/>
        <w:jc w:val="both"/>
        <w:rPr>
          <w:color w:val="auto"/>
        </w:rPr>
      </w:pPr>
      <w:r w:rsidRPr="009D04D6">
        <w:rPr>
          <w:i/>
          <w:iCs/>
          <w:color w:val="auto"/>
        </w:rPr>
        <w:t>Căn cứ Luật Chứng khoán ngày 26 tháng 11 năm2019;</w:t>
      </w:r>
    </w:p>
    <w:p w14:paraId="48AC1D63" w14:textId="77777777" w:rsidR="00956DBB" w:rsidRPr="009D04D6" w:rsidRDefault="00FE4A13" w:rsidP="002254F3">
      <w:pPr>
        <w:pStyle w:val="BodyText"/>
        <w:shd w:val="clear" w:color="auto" w:fill="auto"/>
        <w:spacing w:before="80" w:after="0"/>
        <w:ind w:firstLine="567"/>
        <w:jc w:val="both"/>
        <w:rPr>
          <w:color w:val="auto"/>
        </w:rPr>
      </w:pPr>
      <w:r w:rsidRPr="009D04D6">
        <w:rPr>
          <w:i/>
          <w:iCs/>
          <w:color w:val="auto"/>
        </w:rPr>
        <w:t>Căn cứ Luật Doanh nghiệp ngay 17 tháng 6 nám 2020;</w:t>
      </w:r>
    </w:p>
    <w:p w14:paraId="0DF04D6A" w14:textId="77777777" w:rsidR="00956DBB" w:rsidRPr="009D04D6" w:rsidRDefault="00FE4A13" w:rsidP="002254F3">
      <w:pPr>
        <w:pStyle w:val="BodyText"/>
        <w:shd w:val="clear" w:color="auto" w:fill="auto"/>
        <w:spacing w:before="80" w:after="0"/>
        <w:ind w:firstLine="567"/>
        <w:jc w:val="both"/>
        <w:rPr>
          <w:color w:val="auto"/>
        </w:rPr>
      </w:pPr>
      <w:r w:rsidRPr="009D04D6">
        <w:rPr>
          <w:i/>
          <w:iCs/>
          <w:color w:val="auto"/>
        </w:rPr>
        <w:t xml:space="preserve">Căn cứ Nghị định số 155/2020/NĐ-CP ngày 31 tháng 12 năm 2020 của Chỉnh phủ quy định chi tiết thi hành một </w:t>
      </w:r>
      <w:r w:rsidRPr="009D04D6">
        <w:rPr>
          <w:i/>
          <w:iCs/>
          <w:color w:val="auto"/>
          <w:lang w:val="en-US" w:eastAsia="en-US" w:bidi="en-US"/>
        </w:rPr>
        <w:t xml:space="preserve">so </w:t>
      </w:r>
      <w:r w:rsidRPr="009D04D6">
        <w:rPr>
          <w:i/>
          <w:iCs/>
          <w:color w:val="auto"/>
        </w:rPr>
        <w:t>điều của Luật Chủng khoán;</w:t>
      </w:r>
    </w:p>
    <w:p w14:paraId="56D684F1" w14:textId="77777777" w:rsidR="00956DBB" w:rsidRPr="009D04D6" w:rsidRDefault="00FE4A13" w:rsidP="002254F3">
      <w:pPr>
        <w:pStyle w:val="BodyText"/>
        <w:shd w:val="clear" w:color="auto" w:fill="auto"/>
        <w:spacing w:before="80" w:after="0"/>
        <w:ind w:firstLine="567"/>
        <w:jc w:val="both"/>
        <w:rPr>
          <w:color w:val="auto"/>
        </w:rPr>
      </w:pPr>
      <w:r w:rsidRPr="009D04D6">
        <w:rPr>
          <w:i/>
          <w:iCs/>
          <w:color w:val="auto"/>
        </w:rPr>
        <w:t>Căn cứ Thông tư số 116/2020/TT-BTC ngày 31 tháng 12 năm 2020 của Bộ trưởng Bộ Tài chính hướng dẫn một số điều về quản trị công ty áp dụng đoi với công ty đại chủng tại Nghị định số 155/2020/NĐ-CP ngày 31 tháng 12 năm 2020 của Chính phủ quy định chỉ tiết thi hành một số điều của Luật Chứng khoán;</w:t>
      </w:r>
    </w:p>
    <w:p w14:paraId="7EB6FC8B" w14:textId="7C6A6C98" w:rsidR="00956DBB" w:rsidRPr="009D04D6" w:rsidRDefault="00FE4A13" w:rsidP="002254F3">
      <w:pPr>
        <w:pStyle w:val="BodyText"/>
        <w:shd w:val="clear" w:color="auto" w:fill="auto"/>
        <w:spacing w:before="80" w:after="0"/>
        <w:ind w:firstLine="567"/>
        <w:jc w:val="both"/>
        <w:rPr>
          <w:color w:val="auto"/>
        </w:rPr>
      </w:pPr>
      <w:r w:rsidRPr="009D04D6">
        <w:rPr>
          <w:i/>
          <w:iCs/>
          <w:color w:val="auto"/>
        </w:rPr>
        <w:t xml:space="preserve">Căn cứ Điều lệ </w:t>
      </w:r>
      <w:r w:rsidR="00905C01" w:rsidRPr="009D04D6">
        <w:rPr>
          <w:i/>
          <w:iCs/>
          <w:color w:val="auto"/>
        </w:rPr>
        <w:t>Công ty CP Dịch vụ Viễn thông và In Bưu điện</w:t>
      </w:r>
      <w:r w:rsidR="00EB011D" w:rsidRPr="009D04D6">
        <w:rPr>
          <w:i/>
          <w:iCs/>
          <w:color w:val="auto"/>
        </w:rPr>
        <w:t xml:space="preserve"> (PTP)</w:t>
      </w:r>
    </w:p>
    <w:p w14:paraId="4D036F62" w14:textId="148F30AE" w:rsidR="00956DBB" w:rsidRPr="009D04D6" w:rsidRDefault="00FE4A13" w:rsidP="002254F3">
      <w:pPr>
        <w:pStyle w:val="BodyText"/>
        <w:shd w:val="clear" w:color="auto" w:fill="auto"/>
        <w:spacing w:before="80" w:after="0"/>
        <w:ind w:firstLine="567"/>
        <w:jc w:val="both"/>
        <w:rPr>
          <w:color w:val="auto"/>
        </w:rPr>
      </w:pPr>
      <w:r w:rsidRPr="009D04D6">
        <w:rPr>
          <w:i/>
          <w:iCs/>
          <w:color w:val="auto"/>
        </w:rPr>
        <w:t>Căn cứ Nghị quyết cuộc họp Đại hội đồng cổ đông thường niên n</w:t>
      </w:r>
      <w:r w:rsidR="008B079D" w:rsidRPr="009D04D6">
        <w:rPr>
          <w:i/>
          <w:iCs/>
          <w:color w:val="auto"/>
          <w:lang w:val="en-US"/>
        </w:rPr>
        <w:t>ă</w:t>
      </w:r>
      <w:r w:rsidRPr="009D04D6">
        <w:rPr>
          <w:i/>
          <w:iCs/>
          <w:color w:val="auto"/>
        </w:rPr>
        <w:t>m 202</w:t>
      </w:r>
      <w:r w:rsidR="008B079D" w:rsidRPr="009D04D6">
        <w:rPr>
          <w:i/>
          <w:iCs/>
          <w:color w:val="auto"/>
          <w:lang w:val="en-US"/>
        </w:rPr>
        <w:t>2</w:t>
      </w:r>
      <w:r w:rsidRPr="009D04D6">
        <w:rPr>
          <w:i/>
          <w:iCs/>
          <w:color w:val="auto"/>
        </w:rPr>
        <w:t xml:space="preserve"> số </w:t>
      </w:r>
      <w:r w:rsidR="008B079D" w:rsidRPr="009D04D6">
        <w:rPr>
          <w:i/>
          <w:iCs/>
          <w:color w:val="auto"/>
          <w:lang w:val="en-US"/>
        </w:rPr>
        <w:t xml:space="preserve">   </w:t>
      </w:r>
      <w:r w:rsidRPr="009D04D6">
        <w:rPr>
          <w:i/>
          <w:iCs/>
          <w:color w:val="auto"/>
        </w:rPr>
        <w:t xml:space="preserve">/NQ-ĐHĐCĐ-CKV ngày </w:t>
      </w:r>
      <w:r w:rsidR="008B079D" w:rsidRPr="009D04D6">
        <w:rPr>
          <w:i/>
          <w:iCs/>
          <w:color w:val="auto"/>
          <w:lang w:val="en-US"/>
        </w:rPr>
        <w:t xml:space="preserve">     </w:t>
      </w:r>
      <w:r w:rsidRPr="009D04D6">
        <w:rPr>
          <w:i/>
          <w:iCs/>
          <w:color w:val="auto"/>
        </w:rPr>
        <w:t>/</w:t>
      </w:r>
      <w:r w:rsidR="008B079D" w:rsidRPr="009D04D6">
        <w:rPr>
          <w:i/>
          <w:iCs/>
          <w:color w:val="auto"/>
          <w:lang w:val="en-US"/>
        </w:rPr>
        <w:t xml:space="preserve">     </w:t>
      </w:r>
      <w:r w:rsidRPr="009D04D6">
        <w:rPr>
          <w:i/>
          <w:iCs/>
          <w:color w:val="auto"/>
        </w:rPr>
        <w:t>/202</w:t>
      </w:r>
      <w:r w:rsidR="008B079D" w:rsidRPr="009D04D6">
        <w:rPr>
          <w:i/>
          <w:iCs/>
          <w:color w:val="auto"/>
          <w:lang w:val="en-US"/>
        </w:rPr>
        <w:t>2</w:t>
      </w:r>
      <w:r w:rsidRPr="009D04D6">
        <w:rPr>
          <w:i/>
          <w:iCs/>
          <w:color w:val="auto"/>
        </w:rPr>
        <w:t>.</w:t>
      </w:r>
    </w:p>
    <w:p w14:paraId="17D4EB6E" w14:textId="77777777" w:rsidR="00956DBB" w:rsidRPr="009D04D6" w:rsidRDefault="00FE4A13" w:rsidP="002254F3">
      <w:pPr>
        <w:pStyle w:val="BodyText"/>
        <w:shd w:val="clear" w:color="auto" w:fill="auto"/>
        <w:spacing w:before="80" w:after="0"/>
        <w:ind w:firstLine="567"/>
        <w:jc w:val="both"/>
        <w:rPr>
          <w:color w:val="auto"/>
        </w:rPr>
      </w:pPr>
      <w:r w:rsidRPr="009D04D6">
        <w:rPr>
          <w:i/>
          <w:iCs/>
          <w:color w:val="auto"/>
        </w:rPr>
        <w:t xml:space="preserve">Hội đồng quản trị ban hành Quy chế nội bộ về quản trị </w:t>
      </w:r>
      <w:r w:rsidR="00905C01" w:rsidRPr="009D04D6">
        <w:rPr>
          <w:i/>
          <w:iCs/>
          <w:color w:val="auto"/>
        </w:rPr>
        <w:t>Công ty CP Dịch vụ Viễn thông và In Bưu điện</w:t>
      </w:r>
      <w:r w:rsidRPr="009D04D6">
        <w:rPr>
          <w:i/>
          <w:iCs/>
          <w:color w:val="auto"/>
        </w:rPr>
        <w:t>.</w:t>
      </w:r>
    </w:p>
    <w:p w14:paraId="5E5892DB" w14:textId="4914438D" w:rsidR="00956DBB" w:rsidRPr="009D04D6" w:rsidRDefault="00FE4A13" w:rsidP="002254F3">
      <w:pPr>
        <w:pStyle w:val="BodyText"/>
        <w:shd w:val="clear" w:color="auto" w:fill="auto"/>
        <w:spacing w:before="80" w:after="0"/>
        <w:ind w:firstLine="567"/>
        <w:jc w:val="both"/>
        <w:rPr>
          <w:color w:val="auto"/>
        </w:rPr>
      </w:pPr>
      <w:r w:rsidRPr="009D04D6">
        <w:rPr>
          <w:i/>
          <w:iCs/>
          <w:color w:val="auto"/>
        </w:rPr>
        <w:t xml:space="preserve">Quy chế nội bộ về quản trị </w:t>
      </w:r>
      <w:r w:rsidR="00905C01" w:rsidRPr="009D04D6">
        <w:rPr>
          <w:i/>
          <w:iCs/>
          <w:color w:val="auto"/>
        </w:rPr>
        <w:t>Công ty CP Dịch vụ Viễn thông và In Bưu điện</w:t>
      </w:r>
      <w:r w:rsidRPr="009D04D6">
        <w:rPr>
          <w:i/>
          <w:iCs/>
          <w:color w:val="auto"/>
        </w:rPr>
        <w:t xml:space="preserve"> bao gồm các nội dung sau:</w:t>
      </w:r>
    </w:p>
    <w:p w14:paraId="0706C8BC" w14:textId="77777777" w:rsidR="00956DBB" w:rsidRPr="009D04D6" w:rsidRDefault="00FE4A13" w:rsidP="00793DC7">
      <w:pPr>
        <w:pStyle w:val="BodyText"/>
        <w:shd w:val="clear" w:color="auto" w:fill="auto"/>
        <w:spacing w:before="120" w:after="0"/>
        <w:ind w:firstLine="567"/>
        <w:jc w:val="both"/>
        <w:rPr>
          <w:color w:val="auto"/>
        </w:rPr>
      </w:pPr>
      <w:r w:rsidRPr="009D04D6">
        <w:rPr>
          <w:b/>
          <w:bCs/>
          <w:color w:val="auto"/>
        </w:rPr>
        <w:t>Điều 1. Phạm vi điều chỉnh và đối tư</w:t>
      </w:r>
      <w:r w:rsidR="00705E44" w:rsidRPr="009D04D6">
        <w:rPr>
          <w:b/>
          <w:bCs/>
          <w:color w:val="auto"/>
          <w:lang w:val="en-US"/>
        </w:rPr>
        <w:t>ợn</w:t>
      </w:r>
      <w:r w:rsidRPr="009D04D6">
        <w:rPr>
          <w:b/>
          <w:bCs/>
          <w:color w:val="auto"/>
        </w:rPr>
        <w:t>g áp dụng</w:t>
      </w:r>
    </w:p>
    <w:p w14:paraId="2A4F7A5D" w14:textId="77777777" w:rsidR="00956DBB" w:rsidRPr="009D04D6" w:rsidRDefault="00FE4A13" w:rsidP="00793DC7">
      <w:pPr>
        <w:pStyle w:val="BodyText"/>
        <w:numPr>
          <w:ilvl w:val="0"/>
          <w:numId w:val="1"/>
        </w:numPr>
        <w:shd w:val="clear" w:color="auto" w:fill="auto"/>
        <w:tabs>
          <w:tab w:val="left" w:pos="956"/>
        </w:tabs>
        <w:spacing w:before="120" w:after="0"/>
        <w:ind w:firstLine="567"/>
        <w:jc w:val="both"/>
        <w:rPr>
          <w:color w:val="auto"/>
        </w:rPr>
      </w:pPr>
      <w:r w:rsidRPr="009D04D6">
        <w:rPr>
          <w:color w:val="auto"/>
        </w:rPr>
        <w:t>Phạm vi điều chỉnh: Quy chế nội bộ về quản trị công ty quy định các nội dung về vai trò, quyền và nghĩa vụ của Đại hội đồng cổ đông, Hội đồng quản trị, Tồng Giám đốc; trình tự, thủ tục họp Đại hội đồng cổ đông; đề cử, ứng cử, bầu, miễn nhiệm và bãi nhiệm thành viên Hội đồng quản trị, Ban kiểm soát, Tổng Giám đốc và các hoạt động khác theo quy định tại Điều lệ công ty và các quy định hiện hành khác của pháp luật.</w:t>
      </w:r>
    </w:p>
    <w:p w14:paraId="4615FFC0" w14:textId="77777777" w:rsidR="00956DBB" w:rsidRPr="009D04D6" w:rsidRDefault="00FE4A13" w:rsidP="00793DC7">
      <w:pPr>
        <w:pStyle w:val="BodyText"/>
        <w:numPr>
          <w:ilvl w:val="0"/>
          <w:numId w:val="1"/>
        </w:numPr>
        <w:shd w:val="clear" w:color="auto" w:fill="auto"/>
        <w:tabs>
          <w:tab w:val="left" w:pos="938"/>
        </w:tabs>
        <w:spacing w:before="120" w:after="0"/>
        <w:ind w:firstLine="567"/>
        <w:jc w:val="both"/>
        <w:rPr>
          <w:color w:val="auto"/>
        </w:rPr>
      </w:pPr>
      <w:r w:rsidRPr="009D04D6">
        <w:rPr>
          <w:color w:val="auto"/>
        </w:rPr>
        <w:t>Đối tượng áp dụng: Quy chế này được áp dụng cho các thành viên Hội đồng quản trị, Ban kiểm soát, Tồng Giám đốc và những người liên quan.</w:t>
      </w:r>
    </w:p>
    <w:p w14:paraId="55014AE8" w14:textId="77777777" w:rsidR="00956DBB" w:rsidRPr="009D04D6" w:rsidRDefault="00FE4A13" w:rsidP="00793DC7">
      <w:pPr>
        <w:pStyle w:val="BodyText"/>
        <w:shd w:val="clear" w:color="auto" w:fill="auto"/>
        <w:spacing w:before="120" w:after="0"/>
        <w:ind w:firstLine="567"/>
        <w:jc w:val="both"/>
        <w:rPr>
          <w:color w:val="auto"/>
        </w:rPr>
      </w:pPr>
      <w:r w:rsidRPr="009D04D6">
        <w:rPr>
          <w:b/>
          <w:bCs/>
          <w:color w:val="auto"/>
        </w:rPr>
        <w:t>Điều 2. Đại hội đồng cổ đông</w:t>
      </w:r>
    </w:p>
    <w:p w14:paraId="2DA37E2C" w14:textId="77777777" w:rsidR="00956DBB" w:rsidRPr="009D04D6" w:rsidRDefault="00FE4A13" w:rsidP="00793DC7">
      <w:pPr>
        <w:pStyle w:val="BodyText"/>
        <w:numPr>
          <w:ilvl w:val="0"/>
          <w:numId w:val="2"/>
        </w:numPr>
        <w:shd w:val="clear" w:color="auto" w:fill="auto"/>
        <w:tabs>
          <w:tab w:val="left" w:pos="991"/>
        </w:tabs>
        <w:spacing w:before="120" w:after="0"/>
        <w:ind w:firstLine="567"/>
        <w:jc w:val="both"/>
        <w:rPr>
          <w:color w:val="auto"/>
        </w:rPr>
      </w:pPr>
      <w:r w:rsidRPr="009D04D6">
        <w:rPr>
          <w:color w:val="auto"/>
        </w:rPr>
        <w:t>Vai trò, quyền và nghĩa vụ của Đại hội đồng cổ đông</w:t>
      </w:r>
    </w:p>
    <w:p w14:paraId="742C3A4B" w14:textId="39D86FDD" w:rsidR="00956DBB" w:rsidRPr="009D04D6" w:rsidRDefault="00FE4A13" w:rsidP="00793DC7">
      <w:pPr>
        <w:pStyle w:val="BodyText"/>
        <w:numPr>
          <w:ilvl w:val="1"/>
          <w:numId w:val="2"/>
        </w:numPr>
        <w:shd w:val="clear" w:color="auto" w:fill="auto"/>
        <w:tabs>
          <w:tab w:val="left" w:pos="1150"/>
        </w:tabs>
        <w:spacing w:before="120" w:after="0"/>
        <w:ind w:firstLine="567"/>
        <w:jc w:val="both"/>
        <w:rPr>
          <w:color w:val="auto"/>
        </w:rPr>
      </w:pPr>
      <w:r w:rsidRPr="009D04D6">
        <w:rPr>
          <w:color w:val="auto"/>
        </w:rPr>
        <w:t xml:space="preserve">Vai trò của Đại hội đồng cổ đông: là cơ quan quyết định cao nhất của công ty gồm tất cả các cổ đông có quyền biểu quyết. Các </w:t>
      </w:r>
      <w:r w:rsidR="0086326B" w:rsidRPr="009D04D6">
        <w:rPr>
          <w:color w:val="auto"/>
        </w:rPr>
        <w:t>cổ</w:t>
      </w:r>
      <w:r w:rsidRPr="009D04D6">
        <w:rPr>
          <w:color w:val="auto"/>
        </w:rPr>
        <w:t xml:space="preserve"> đông có quyền biểu quyết có thể trực tiếp hoặc uỷ quyền bằng văn bản cho một người khác dự họp Đại hội đồng cổ đông.</w:t>
      </w:r>
    </w:p>
    <w:p w14:paraId="5FC5470E" w14:textId="77777777" w:rsidR="00956DBB" w:rsidRPr="009D04D6" w:rsidRDefault="00FE4A13" w:rsidP="00793DC7">
      <w:pPr>
        <w:pStyle w:val="BodyText"/>
        <w:numPr>
          <w:ilvl w:val="1"/>
          <w:numId w:val="2"/>
        </w:numPr>
        <w:shd w:val="clear" w:color="auto" w:fill="auto"/>
        <w:tabs>
          <w:tab w:val="left" w:pos="1166"/>
        </w:tabs>
        <w:spacing w:before="120" w:after="0"/>
        <w:ind w:firstLine="567"/>
        <w:jc w:val="both"/>
        <w:rPr>
          <w:color w:val="auto"/>
        </w:rPr>
      </w:pPr>
      <w:r w:rsidRPr="009D04D6">
        <w:rPr>
          <w:color w:val="auto"/>
        </w:rPr>
        <w:t>Quyền và nghĩa vụ của Đại hội đồng cổ đông.</w:t>
      </w:r>
    </w:p>
    <w:p w14:paraId="2E43CF03" w14:textId="77777777" w:rsidR="00956DBB" w:rsidRPr="009D04D6" w:rsidRDefault="00FE4A13" w:rsidP="00793DC7">
      <w:pPr>
        <w:pStyle w:val="BodyText"/>
        <w:numPr>
          <w:ilvl w:val="0"/>
          <w:numId w:val="3"/>
        </w:numPr>
        <w:shd w:val="clear" w:color="auto" w:fill="auto"/>
        <w:tabs>
          <w:tab w:val="left" w:pos="1007"/>
        </w:tabs>
        <w:spacing w:before="120" w:after="0"/>
        <w:ind w:firstLine="567"/>
        <w:jc w:val="both"/>
        <w:rPr>
          <w:color w:val="auto"/>
        </w:rPr>
      </w:pPr>
      <w:r w:rsidRPr="009D04D6">
        <w:rPr>
          <w:color w:val="auto"/>
        </w:rPr>
        <w:t>Thông qua định hướng phát triển của Công ty;</w:t>
      </w:r>
    </w:p>
    <w:p w14:paraId="7A696148" w14:textId="5C2700A7" w:rsidR="00956DBB" w:rsidRPr="009D04D6" w:rsidRDefault="00FE4A13" w:rsidP="00793DC7">
      <w:pPr>
        <w:pStyle w:val="BodyText"/>
        <w:numPr>
          <w:ilvl w:val="0"/>
          <w:numId w:val="3"/>
        </w:numPr>
        <w:shd w:val="clear" w:color="auto" w:fill="auto"/>
        <w:tabs>
          <w:tab w:val="left" w:pos="963"/>
        </w:tabs>
        <w:spacing w:before="120" w:after="0"/>
        <w:ind w:firstLine="567"/>
        <w:jc w:val="both"/>
        <w:rPr>
          <w:color w:val="auto"/>
        </w:rPr>
      </w:pPr>
      <w:r w:rsidRPr="009D04D6">
        <w:rPr>
          <w:color w:val="auto"/>
        </w:rPr>
        <w:lastRenderedPageBreak/>
        <w:t xml:space="preserve">Quyết định loại cổ phần và </w:t>
      </w:r>
      <w:r w:rsidR="0086326B" w:rsidRPr="009D04D6">
        <w:rPr>
          <w:color w:val="auto"/>
        </w:rPr>
        <w:t>tổ</w:t>
      </w:r>
      <w:r w:rsidRPr="009D04D6">
        <w:rPr>
          <w:color w:val="auto"/>
        </w:rPr>
        <w:t xml:space="preserve">ng số cổ phần của từng loại được quyền chào bán; quyết định mức cổ </w:t>
      </w:r>
      <w:r w:rsidR="0086326B" w:rsidRPr="009D04D6">
        <w:rPr>
          <w:color w:val="auto"/>
        </w:rPr>
        <w:t>tứ</w:t>
      </w:r>
      <w:r w:rsidRPr="009D04D6">
        <w:rPr>
          <w:color w:val="auto"/>
        </w:rPr>
        <w:t>c hằng năm của từng loại cổ phần;</w:t>
      </w:r>
    </w:p>
    <w:p w14:paraId="37C5F407" w14:textId="77777777" w:rsidR="00956DBB" w:rsidRPr="009D04D6" w:rsidRDefault="00FE4A13" w:rsidP="00793DC7">
      <w:pPr>
        <w:pStyle w:val="BodyText"/>
        <w:numPr>
          <w:ilvl w:val="0"/>
          <w:numId w:val="3"/>
        </w:numPr>
        <w:shd w:val="clear" w:color="auto" w:fill="auto"/>
        <w:tabs>
          <w:tab w:val="left" w:pos="963"/>
        </w:tabs>
        <w:spacing w:before="120" w:after="0"/>
        <w:ind w:firstLine="567"/>
        <w:jc w:val="both"/>
        <w:rPr>
          <w:color w:val="auto"/>
        </w:rPr>
      </w:pPr>
      <w:r w:rsidRPr="009D04D6">
        <w:rPr>
          <w:color w:val="auto"/>
        </w:rPr>
        <w:t>Bầu, miễn nhiệm, bãi nhiệm thành viên Hội đồng quản trị, thành viên Ban kiểm soát;</w:t>
      </w:r>
    </w:p>
    <w:p w14:paraId="402F8789" w14:textId="77777777" w:rsidR="00956DBB" w:rsidRPr="009D04D6" w:rsidRDefault="00FE4A13" w:rsidP="00793DC7">
      <w:pPr>
        <w:pStyle w:val="BodyText"/>
        <w:numPr>
          <w:ilvl w:val="0"/>
          <w:numId w:val="3"/>
        </w:numPr>
        <w:shd w:val="clear" w:color="auto" w:fill="auto"/>
        <w:tabs>
          <w:tab w:val="left" w:pos="960"/>
        </w:tabs>
        <w:spacing w:before="120" w:after="0"/>
        <w:ind w:firstLine="567"/>
        <w:jc w:val="both"/>
        <w:rPr>
          <w:color w:val="auto"/>
        </w:rPr>
      </w:pPr>
      <w:r w:rsidRPr="009D04D6">
        <w:rPr>
          <w:color w:val="auto"/>
        </w:rPr>
        <w:t>Quyết định đầu tư hoặc bán số tài sản có giá trị từ 35% tổng giá trị tài sản trở lên được ghi trong báo cáo tài chính gần nhất của Công ty.</w:t>
      </w:r>
    </w:p>
    <w:p w14:paraId="7A6F682F" w14:textId="48DA460B" w:rsidR="00956DBB" w:rsidRPr="009D04D6" w:rsidRDefault="00FE4A13" w:rsidP="00793DC7">
      <w:pPr>
        <w:pStyle w:val="BodyText"/>
        <w:shd w:val="clear" w:color="auto" w:fill="auto"/>
        <w:spacing w:before="120" w:after="0"/>
        <w:ind w:firstLine="567"/>
        <w:jc w:val="both"/>
        <w:rPr>
          <w:color w:val="auto"/>
        </w:rPr>
      </w:pPr>
      <w:r w:rsidRPr="009D04D6">
        <w:rPr>
          <w:color w:val="auto"/>
        </w:rPr>
        <w:t xml:space="preserve">đ) </w:t>
      </w:r>
      <w:r w:rsidR="004530FB" w:rsidRPr="009D04D6">
        <w:rPr>
          <w:color w:val="auto"/>
          <w:lang w:val="en-US"/>
        </w:rPr>
        <w:t xml:space="preserve"> </w:t>
      </w:r>
      <w:r w:rsidRPr="009D04D6">
        <w:rPr>
          <w:color w:val="auto"/>
        </w:rPr>
        <w:t>Quyết định sửa đổi, bổ sung Điều lệ công ty;</w:t>
      </w:r>
    </w:p>
    <w:p w14:paraId="1EFCD5FA" w14:textId="77777777" w:rsidR="00956DBB" w:rsidRPr="009D04D6" w:rsidRDefault="00FE4A13" w:rsidP="00793DC7">
      <w:pPr>
        <w:pStyle w:val="BodyText"/>
        <w:numPr>
          <w:ilvl w:val="0"/>
          <w:numId w:val="3"/>
        </w:numPr>
        <w:shd w:val="clear" w:color="auto" w:fill="auto"/>
        <w:tabs>
          <w:tab w:val="left" w:pos="1025"/>
        </w:tabs>
        <w:spacing w:before="120" w:after="0"/>
        <w:ind w:firstLine="567"/>
        <w:jc w:val="both"/>
        <w:rPr>
          <w:color w:val="auto"/>
        </w:rPr>
      </w:pPr>
      <w:r w:rsidRPr="009D04D6">
        <w:rPr>
          <w:color w:val="auto"/>
        </w:rPr>
        <w:t>Thông qua báo cáo tài chính hằng năm;</w:t>
      </w:r>
    </w:p>
    <w:p w14:paraId="64A997E2" w14:textId="77777777" w:rsidR="00956DBB" w:rsidRPr="009D04D6" w:rsidRDefault="00FE4A13" w:rsidP="00793DC7">
      <w:pPr>
        <w:pStyle w:val="BodyText"/>
        <w:numPr>
          <w:ilvl w:val="0"/>
          <w:numId w:val="4"/>
        </w:numPr>
        <w:shd w:val="clear" w:color="auto" w:fill="auto"/>
        <w:tabs>
          <w:tab w:val="left" w:pos="1025"/>
        </w:tabs>
        <w:spacing w:before="120" w:after="0"/>
        <w:ind w:firstLine="567"/>
        <w:jc w:val="both"/>
        <w:rPr>
          <w:color w:val="auto"/>
        </w:rPr>
      </w:pPr>
      <w:r w:rsidRPr="009D04D6">
        <w:rPr>
          <w:color w:val="auto"/>
        </w:rPr>
        <w:t>Quyết định mua lại trên 10% tổng số cổ phần đã bán của mỗi loại;</w:t>
      </w:r>
    </w:p>
    <w:p w14:paraId="59349E8E" w14:textId="77777777" w:rsidR="00956DBB" w:rsidRPr="009D04D6" w:rsidRDefault="00FE4A13" w:rsidP="00793DC7">
      <w:pPr>
        <w:pStyle w:val="BodyText"/>
        <w:numPr>
          <w:ilvl w:val="0"/>
          <w:numId w:val="4"/>
        </w:numPr>
        <w:shd w:val="clear" w:color="auto" w:fill="auto"/>
        <w:tabs>
          <w:tab w:val="left" w:pos="970"/>
        </w:tabs>
        <w:spacing w:before="120" w:after="0"/>
        <w:ind w:firstLine="567"/>
        <w:jc w:val="both"/>
        <w:rPr>
          <w:color w:val="auto"/>
        </w:rPr>
      </w:pPr>
      <w:r w:rsidRPr="009D04D6">
        <w:rPr>
          <w:color w:val="auto"/>
        </w:rPr>
        <w:t>Xem xét, xử lý vi phạm của thành viên Hội đồng quản trị, thành viên Ban kiểm soát gây thiệt hại cho Công ty và cổ đông Công ty;</w:t>
      </w:r>
    </w:p>
    <w:p w14:paraId="52B3852D" w14:textId="77777777" w:rsidR="00956DBB" w:rsidRPr="009D04D6" w:rsidRDefault="00FE4A13" w:rsidP="00793DC7">
      <w:pPr>
        <w:pStyle w:val="BodyText"/>
        <w:numPr>
          <w:ilvl w:val="0"/>
          <w:numId w:val="4"/>
        </w:numPr>
        <w:shd w:val="clear" w:color="auto" w:fill="auto"/>
        <w:tabs>
          <w:tab w:val="left" w:pos="1032"/>
        </w:tabs>
        <w:spacing w:before="120" w:after="0"/>
        <w:ind w:firstLine="567"/>
        <w:jc w:val="both"/>
        <w:rPr>
          <w:color w:val="auto"/>
        </w:rPr>
      </w:pPr>
      <w:r w:rsidRPr="009D04D6">
        <w:rPr>
          <w:color w:val="auto"/>
        </w:rPr>
        <w:t>Quyết định tổ chức lại, giải thể Công ty;</w:t>
      </w:r>
    </w:p>
    <w:p w14:paraId="4C08F626" w14:textId="77777777" w:rsidR="00956DBB" w:rsidRPr="009D04D6" w:rsidRDefault="00FE4A13" w:rsidP="00793DC7">
      <w:pPr>
        <w:pStyle w:val="BodyText"/>
        <w:shd w:val="clear" w:color="auto" w:fill="auto"/>
        <w:tabs>
          <w:tab w:val="left" w:pos="960"/>
        </w:tabs>
        <w:spacing w:before="120" w:after="0"/>
        <w:ind w:firstLine="567"/>
        <w:jc w:val="both"/>
        <w:rPr>
          <w:color w:val="auto"/>
        </w:rPr>
      </w:pPr>
      <w:r w:rsidRPr="009D04D6">
        <w:rPr>
          <w:color w:val="auto"/>
        </w:rPr>
        <w:t>k)</w:t>
      </w:r>
      <w:r w:rsidRPr="009D04D6">
        <w:rPr>
          <w:color w:val="auto"/>
        </w:rPr>
        <w:tab/>
        <w:t>Quyết định ngân sách hoặc tổng mức thù lao, thưởng và lợi ích khác cho Hội đồng quản trị, Ban kiểm soát;</w:t>
      </w:r>
    </w:p>
    <w:p w14:paraId="0ED7F1BD" w14:textId="77777777" w:rsidR="00956DBB" w:rsidRPr="009D04D6" w:rsidRDefault="00FE4A13" w:rsidP="00793DC7">
      <w:pPr>
        <w:pStyle w:val="BodyText"/>
        <w:numPr>
          <w:ilvl w:val="0"/>
          <w:numId w:val="5"/>
        </w:numPr>
        <w:shd w:val="clear" w:color="auto" w:fill="auto"/>
        <w:tabs>
          <w:tab w:val="left" w:pos="970"/>
        </w:tabs>
        <w:spacing w:before="120" w:after="0"/>
        <w:ind w:firstLine="567"/>
        <w:jc w:val="both"/>
        <w:rPr>
          <w:color w:val="auto"/>
        </w:rPr>
      </w:pPr>
      <w:r w:rsidRPr="009D04D6">
        <w:rPr>
          <w:color w:val="auto"/>
        </w:rPr>
        <w:t>Phê duyệt Quy chế quản trị nội bộ; Quy chế hoạt động Hội đồng quản trị, Ban kiểm soát;</w:t>
      </w:r>
    </w:p>
    <w:p w14:paraId="0D61A2A6" w14:textId="77777777" w:rsidR="00956DBB" w:rsidRPr="009D04D6" w:rsidRDefault="00FE4A13" w:rsidP="00793DC7">
      <w:pPr>
        <w:pStyle w:val="BodyText"/>
        <w:shd w:val="clear" w:color="auto" w:fill="auto"/>
        <w:tabs>
          <w:tab w:val="left" w:pos="1042"/>
        </w:tabs>
        <w:spacing w:before="120" w:after="0"/>
        <w:ind w:firstLine="567"/>
        <w:jc w:val="both"/>
        <w:rPr>
          <w:color w:val="auto"/>
        </w:rPr>
      </w:pPr>
      <w:r w:rsidRPr="009D04D6">
        <w:rPr>
          <w:color w:val="auto"/>
        </w:rPr>
        <w:t>m)</w:t>
      </w:r>
      <w:r w:rsidRPr="009D04D6">
        <w:rPr>
          <w:color w:val="auto"/>
        </w:rPr>
        <w:tab/>
        <w:t xml:space="preserve">Phê duyệt danh sách công ty kiểm toán được chấp thuận; quyết định công ty kiểm toán được chấp thuận thực hiện kiểm tra hoạt động của Công ty, bãi miễn kiểm toán viên được chấp thuận </w:t>
      </w:r>
      <w:r w:rsidRPr="009D04D6">
        <w:rPr>
          <w:color w:val="auto"/>
          <w:lang w:val="en-US" w:eastAsia="en-US" w:bidi="en-US"/>
        </w:rPr>
        <w:t xml:space="preserve">kill </w:t>
      </w:r>
      <w:r w:rsidRPr="009D04D6">
        <w:rPr>
          <w:color w:val="auto"/>
        </w:rPr>
        <w:t>xét thấy cần thiết;</w:t>
      </w:r>
    </w:p>
    <w:p w14:paraId="75A97C9D" w14:textId="77777777" w:rsidR="00956DBB" w:rsidRPr="009D04D6" w:rsidRDefault="00FE4A13" w:rsidP="00705E44">
      <w:pPr>
        <w:pStyle w:val="BodyText"/>
        <w:shd w:val="clear" w:color="auto" w:fill="auto"/>
        <w:tabs>
          <w:tab w:val="left" w:pos="993"/>
        </w:tabs>
        <w:spacing w:before="120" w:after="0"/>
        <w:ind w:firstLine="567"/>
        <w:jc w:val="both"/>
        <w:rPr>
          <w:color w:val="auto"/>
        </w:rPr>
      </w:pPr>
      <w:r w:rsidRPr="009D04D6">
        <w:rPr>
          <w:color w:val="auto"/>
        </w:rPr>
        <w:t>n)</w:t>
      </w:r>
      <w:r w:rsidRPr="009D04D6">
        <w:rPr>
          <w:color w:val="auto"/>
        </w:rPr>
        <w:tab/>
        <w:t>Quyền và nglữa vụ khác theo quy định pháp luật.</w:t>
      </w:r>
    </w:p>
    <w:p w14:paraId="021E89BA" w14:textId="77777777" w:rsidR="00956DBB" w:rsidRPr="009D04D6" w:rsidRDefault="00FE4A13" w:rsidP="00705E44">
      <w:pPr>
        <w:pStyle w:val="BodyText"/>
        <w:numPr>
          <w:ilvl w:val="1"/>
          <w:numId w:val="2"/>
        </w:numPr>
        <w:shd w:val="clear" w:color="auto" w:fill="auto"/>
        <w:tabs>
          <w:tab w:val="left" w:pos="1134"/>
        </w:tabs>
        <w:spacing w:before="120" w:after="0"/>
        <w:ind w:firstLine="567"/>
        <w:jc w:val="both"/>
        <w:rPr>
          <w:color w:val="auto"/>
        </w:rPr>
      </w:pPr>
      <w:r w:rsidRPr="009D04D6">
        <w:rPr>
          <w:color w:val="auto"/>
        </w:rPr>
        <w:t>Đại hội đồng cổ đông thảo luận và thông qua các vấn đề sau:</w:t>
      </w:r>
    </w:p>
    <w:p w14:paraId="68964D41" w14:textId="77777777" w:rsidR="00956DBB" w:rsidRPr="009D04D6" w:rsidRDefault="00FE4A13" w:rsidP="00793DC7">
      <w:pPr>
        <w:pStyle w:val="BodyText"/>
        <w:numPr>
          <w:ilvl w:val="0"/>
          <w:numId w:val="6"/>
        </w:numPr>
        <w:shd w:val="clear" w:color="auto" w:fill="auto"/>
        <w:tabs>
          <w:tab w:val="left" w:pos="1011"/>
        </w:tabs>
        <w:spacing w:before="120" w:after="0"/>
        <w:ind w:firstLine="567"/>
        <w:jc w:val="both"/>
        <w:rPr>
          <w:color w:val="auto"/>
        </w:rPr>
      </w:pPr>
      <w:r w:rsidRPr="009D04D6">
        <w:rPr>
          <w:color w:val="auto"/>
        </w:rPr>
        <w:t>Kế hoạch kinh doanh hằng năm của Công ty;</w:t>
      </w:r>
    </w:p>
    <w:p w14:paraId="691EA8A8" w14:textId="77777777" w:rsidR="00956DBB" w:rsidRPr="009D04D6" w:rsidRDefault="00FE4A13" w:rsidP="00793DC7">
      <w:pPr>
        <w:pStyle w:val="BodyText"/>
        <w:numPr>
          <w:ilvl w:val="0"/>
          <w:numId w:val="6"/>
        </w:numPr>
        <w:shd w:val="clear" w:color="auto" w:fill="auto"/>
        <w:tabs>
          <w:tab w:val="left" w:pos="1025"/>
        </w:tabs>
        <w:spacing w:before="120" w:after="0"/>
        <w:ind w:firstLine="567"/>
        <w:jc w:val="both"/>
        <w:rPr>
          <w:color w:val="auto"/>
        </w:rPr>
      </w:pPr>
      <w:r w:rsidRPr="009D04D6">
        <w:rPr>
          <w:color w:val="auto"/>
        </w:rPr>
        <w:t>Báo cáo tài chính hằng năm đã được kiểm toán;</w:t>
      </w:r>
    </w:p>
    <w:p w14:paraId="5839110B" w14:textId="77777777" w:rsidR="00956DBB" w:rsidRPr="009D04D6" w:rsidRDefault="00FE4A13" w:rsidP="00793DC7">
      <w:pPr>
        <w:pStyle w:val="BodyText"/>
        <w:numPr>
          <w:ilvl w:val="0"/>
          <w:numId w:val="6"/>
        </w:numPr>
        <w:shd w:val="clear" w:color="auto" w:fill="auto"/>
        <w:tabs>
          <w:tab w:val="left" w:pos="963"/>
        </w:tabs>
        <w:spacing w:before="120" w:after="0"/>
        <w:ind w:firstLine="567"/>
        <w:jc w:val="both"/>
        <w:rPr>
          <w:color w:val="auto"/>
        </w:rPr>
      </w:pPr>
      <w:r w:rsidRPr="009D04D6">
        <w:rPr>
          <w:color w:val="auto"/>
        </w:rPr>
        <w:t>Báo cáo của Hội đồng quản trị về quản trị và kết quả hoạt động của Hội đồng quản trị và từng thành viên Hội đồng quản trị;</w:t>
      </w:r>
    </w:p>
    <w:p w14:paraId="204FAEEF" w14:textId="77777777" w:rsidR="00956DBB" w:rsidRPr="009D04D6" w:rsidRDefault="00FE4A13" w:rsidP="00793DC7">
      <w:pPr>
        <w:pStyle w:val="BodyText"/>
        <w:numPr>
          <w:ilvl w:val="0"/>
          <w:numId w:val="6"/>
        </w:numPr>
        <w:shd w:val="clear" w:color="auto" w:fill="auto"/>
        <w:tabs>
          <w:tab w:val="left" w:pos="963"/>
        </w:tabs>
        <w:spacing w:before="120" w:after="0"/>
        <w:ind w:firstLine="567"/>
        <w:jc w:val="both"/>
        <w:rPr>
          <w:color w:val="auto"/>
        </w:rPr>
      </w:pPr>
      <w:r w:rsidRPr="009D04D6">
        <w:rPr>
          <w:color w:val="auto"/>
        </w:rPr>
        <w:t>Báo cáo của Ban kiểm soát về kết quả kinh doanh của Công ty, kết quả hoạt động của Hội đồng quản trị, Tổng giám đốc;</w:t>
      </w:r>
    </w:p>
    <w:p w14:paraId="2BF6DBCB" w14:textId="78BDF46D" w:rsidR="00956DBB" w:rsidRPr="009D04D6" w:rsidRDefault="00FE4A13" w:rsidP="00793DC7">
      <w:pPr>
        <w:pStyle w:val="BodyText"/>
        <w:shd w:val="clear" w:color="auto" w:fill="auto"/>
        <w:spacing w:before="120" w:after="0"/>
        <w:ind w:firstLine="567"/>
        <w:jc w:val="both"/>
        <w:rPr>
          <w:color w:val="auto"/>
        </w:rPr>
      </w:pPr>
      <w:r w:rsidRPr="009D04D6">
        <w:rPr>
          <w:color w:val="auto"/>
        </w:rPr>
        <w:t xml:space="preserve">đ) </w:t>
      </w:r>
      <w:r w:rsidR="004530FB" w:rsidRPr="009D04D6">
        <w:rPr>
          <w:color w:val="auto"/>
          <w:lang w:val="en-US"/>
        </w:rPr>
        <w:t xml:space="preserve"> </w:t>
      </w:r>
      <w:r w:rsidRPr="009D04D6">
        <w:rPr>
          <w:color w:val="auto"/>
        </w:rPr>
        <w:t>Báo cáo tự đánh giá kết quả hoạt động của Ban kiểm soát và thành viên Ban kiểm soát;</w:t>
      </w:r>
    </w:p>
    <w:p w14:paraId="385AD3D6" w14:textId="77777777" w:rsidR="00956DBB" w:rsidRPr="009D04D6" w:rsidRDefault="00FE4A13" w:rsidP="002254F3">
      <w:pPr>
        <w:pStyle w:val="BodyText"/>
        <w:numPr>
          <w:ilvl w:val="0"/>
          <w:numId w:val="6"/>
        </w:numPr>
        <w:shd w:val="clear" w:color="auto" w:fill="auto"/>
        <w:tabs>
          <w:tab w:val="left" w:pos="851"/>
          <w:tab w:val="left" w:pos="1025"/>
        </w:tabs>
        <w:spacing w:before="110" w:after="0"/>
        <w:ind w:firstLine="567"/>
        <w:jc w:val="both"/>
        <w:rPr>
          <w:color w:val="auto"/>
        </w:rPr>
      </w:pPr>
      <w:r w:rsidRPr="009D04D6">
        <w:rPr>
          <w:color w:val="auto"/>
        </w:rPr>
        <w:t>Mức cổ tức đối với mỗi cổ phần của từng loại;</w:t>
      </w:r>
    </w:p>
    <w:p w14:paraId="0F7D9176" w14:textId="77777777" w:rsidR="00956DBB" w:rsidRPr="009D04D6" w:rsidRDefault="00FE4A13" w:rsidP="002254F3">
      <w:pPr>
        <w:pStyle w:val="BodyText"/>
        <w:numPr>
          <w:ilvl w:val="0"/>
          <w:numId w:val="7"/>
        </w:numPr>
        <w:shd w:val="clear" w:color="auto" w:fill="auto"/>
        <w:tabs>
          <w:tab w:val="left" w:pos="851"/>
          <w:tab w:val="left" w:pos="1032"/>
        </w:tabs>
        <w:spacing w:before="110" w:after="0"/>
        <w:ind w:firstLine="567"/>
        <w:jc w:val="both"/>
        <w:rPr>
          <w:color w:val="auto"/>
        </w:rPr>
      </w:pPr>
      <w:r w:rsidRPr="009D04D6">
        <w:rPr>
          <w:color w:val="auto"/>
        </w:rPr>
        <w:t>Số lượng thành viên Hội đồng quản trị, Ban kiểm soát;</w:t>
      </w:r>
    </w:p>
    <w:p w14:paraId="5F4211BD" w14:textId="77777777" w:rsidR="00956DBB" w:rsidRPr="009D04D6" w:rsidRDefault="00FE4A13" w:rsidP="002254F3">
      <w:pPr>
        <w:pStyle w:val="BodyText"/>
        <w:numPr>
          <w:ilvl w:val="0"/>
          <w:numId w:val="7"/>
        </w:numPr>
        <w:shd w:val="clear" w:color="auto" w:fill="auto"/>
        <w:tabs>
          <w:tab w:val="left" w:pos="851"/>
          <w:tab w:val="left" w:pos="970"/>
        </w:tabs>
        <w:spacing w:before="110" w:after="0"/>
        <w:ind w:firstLine="567"/>
        <w:jc w:val="both"/>
        <w:rPr>
          <w:color w:val="auto"/>
        </w:rPr>
      </w:pPr>
      <w:r w:rsidRPr="009D04D6">
        <w:rPr>
          <w:color w:val="auto"/>
        </w:rPr>
        <w:t>Bầu, miễn nhiệm, bãi nhiệm thành viên Hội đồng quản trị, thành viên Ban kiểm soát;</w:t>
      </w:r>
    </w:p>
    <w:p w14:paraId="04AF7082" w14:textId="77777777" w:rsidR="00956DBB" w:rsidRPr="009D04D6" w:rsidRDefault="00FE4A13" w:rsidP="002254F3">
      <w:pPr>
        <w:pStyle w:val="BodyText"/>
        <w:numPr>
          <w:ilvl w:val="0"/>
          <w:numId w:val="7"/>
        </w:numPr>
        <w:shd w:val="clear" w:color="auto" w:fill="auto"/>
        <w:tabs>
          <w:tab w:val="left" w:pos="851"/>
          <w:tab w:val="left" w:pos="913"/>
        </w:tabs>
        <w:spacing w:before="110" w:after="0"/>
        <w:ind w:firstLine="567"/>
        <w:jc w:val="both"/>
        <w:rPr>
          <w:color w:val="auto"/>
        </w:rPr>
      </w:pPr>
      <w:r w:rsidRPr="009D04D6">
        <w:rPr>
          <w:color w:val="auto"/>
        </w:rPr>
        <w:t>Quyết định ngân sách hoặc tổng mức thù lao, thưởng và lọi ích khác đối với Hội đồng quản trị, Ban kiểm soát;</w:t>
      </w:r>
    </w:p>
    <w:p w14:paraId="597BCD78" w14:textId="77777777" w:rsidR="00956DBB" w:rsidRPr="009D04D6" w:rsidRDefault="00FE4A13" w:rsidP="002254F3">
      <w:pPr>
        <w:pStyle w:val="BodyText"/>
        <w:shd w:val="clear" w:color="auto" w:fill="auto"/>
        <w:tabs>
          <w:tab w:val="left" w:pos="851"/>
          <w:tab w:val="left" w:pos="970"/>
        </w:tabs>
        <w:spacing w:before="110" w:after="0"/>
        <w:ind w:firstLine="567"/>
        <w:jc w:val="both"/>
        <w:rPr>
          <w:color w:val="auto"/>
        </w:rPr>
      </w:pPr>
      <w:r w:rsidRPr="009D04D6">
        <w:rPr>
          <w:color w:val="auto"/>
        </w:rPr>
        <w:lastRenderedPageBreak/>
        <w:t>k)</w:t>
      </w:r>
      <w:r w:rsidRPr="009D04D6">
        <w:rPr>
          <w:color w:val="auto"/>
        </w:rPr>
        <w:tab/>
        <w:t>Phê duyệt danh sách công ty kiểm toán được chấp thuận; quyết định công ty kiểm toán được chấp thuận, thực hiện kiểm tra các hoạt động của công ty khi xét thấy cần thiết;</w:t>
      </w:r>
    </w:p>
    <w:p w14:paraId="7D864ECE" w14:textId="77777777" w:rsidR="00956DBB" w:rsidRPr="009D04D6" w:rsidRDefault="00FE4A13" w:rsidP="002254F3">
      <w:pPr>
        <w:pStyle w:val="BodyText"/>
        <w:numPr>
          <w:ilvl w:val="0"/>
          <w:numId w:val="8"/>
        </w:numPr>
        <w:shd w:val="clear" w:color="auto" w:fill="auto"/>
        <w:tabs>
          <w:tab w:val="left" w:pos="851"/>
          <w:tab w:val="left" w:pos="1029"/>
        </w:tabs>
        <w:spacing w:before="110" w:after="0"/>
        <w:ind w:firstLine="567"/>
        <w:jc w:val="both"/>
        <w:rPr>
          <w:color w:val="auto"/>
        </w:rPr>
      </w:pPr>
      <w:r w:rsidRPr="009D04D6">
        <w:rPr>
          <w:color w:val="auto"/>
        </w:rPr>
        <w:t>Bổ sung và sửa đổi Điều lệ công ty;</w:t>
      </w:r>
    </w:p>
    <w:p w14:paraId="248A295A" w14:textId="592CE379" w:rsidR="00956DBB" w:rsidRPr="009D04D6" w:rsidRDefault="00D248E4" w:rsidP="00D248E4">
      <w:pPr>
        <w:pStyle w:val="BodyText"/>
        <w:shd w:val="clear" w:color="auto" w:fill="auto"/>
        <w:tabs>
          <w:tab w:val="left" w:pos="851"/>
          <w:tab w:val="left" w:pos="1050"/>
        </w:tabs>
        <w:spacing w:before="110" w:after="0"/>
        <w:ind w:firstLine="0"/>
        <w:jc w:val="both"/>
        <w:rPr>
          <w:color w:val="auto"/>
        </w:rPr>
      </w:pPr>
      <w:r w:rsidRPr="009D04D6">
        <w:rPr>
          <w:color w:val="auto"/>
          <w:lang w:val="en-US"/>
        </w:rPr>
        <w:t xml:space="preserve">      </w:t>
      </w:r>
      <w:r w:rsidR="00FE4A13" w:rsidRPr="009D04D6">
        <w:rPr>
          <w:color w:val="auto"/>
        </w:rPr>
        <w:t>m)</w:t>
      </w:r>
      <w:r w:rsidR="00FE4A13" w:rsidRPr="009D04D6">
        <w:rPr>
          <w:color w:val="auto"/>
        </w:rPr>
        <w:tab/>
        <w:t>Loại cổ phần và số lượng cồ phần mới được phát hành đối với mỗi loại cồ phần, việc chuyển nhượng cổ phần của thành viên sáng lập trong vòng 03 năm đầu tiên kể từ ngày thành lập;</w:t>
      </w:r>
    </w:p>
    <w:p w14:paraId="6361268D" w14:textId="77777777" w:rsidR="00956DBB" w:rsidRPr="009D04D6" w:rsidRDefault="00FE4A13" w:rsidP="002254F3">
      <w:pPr>
        <w:pStyle w:val="BodyText"/>
        <w:shd w:val="clear" w:color="auto" w:fill="auto"/>
        <w:tabs>
          <w:tab w:val="left" w:pos="851"/>
          <w:tab w:val="left" w:pos="1097"/>
        </w:tabs>
        <w:spacing w:before="110" w:after="0"/>
        <w:ind w:firstLine="567"/>
        <w:jc w:val="both"/>
        <w:rPr>
          <w:color w:val="auto"/>
        </w:rPr>
      </w:pPr>
      <w:r w:rsidRPr="009D04D6">
        <w:rPr>
          <w:color w:val="auto"/>
        </w:rPr>
        <w:t>n)</w:t>
      </w:r>
      <w:r w:rsidRPr="009D04D6">
        <w:rPr>
          <w:color w:val="auto"/>
        </w:rPr>
        <w:tab/>
        <w:t>Chia, tách, hợp nhất, sáp nhập hoặc chuyển đồi Công ty;</w:t>
      </w:r>
    </w:p>
    <w:p w14:paraId="2110ECA8" w14:textId="77777777" w:rsidR="00956DBB" w:rsidRPr="009D04D6" w:rsidRDefault="00FE4A13" w:rsidP="002254F3">
      <w:pPr>
        <w:pStyle w:val="BodyText"/>
        <w:shd w:val="clear" w:color="auto" w:fill="auto"/>
        <w:tabs>
          <w:tab w:val="left" w:pos="851"/>
          <w:tab w:val="left" w:pos="1097"/>
        </w:tabs>
        <w:spacing w:before="110" w:after="0"/>
        <w:ind w:firstLine="567"/>
        <w:jc w:val="both"/>
        <w:rPr>
          <w:color w:val="auto"/>
        </w:rPr>
      </w:pPr>
      <w:r w:rsidRPr="009D04D6">
        <w:rPr>
          <w:color w:val="auto"/>
        </w:rPr>
        <w:t>o)</w:t>
      </w:r>
      <w:r w:rsidRPr="009D04D6">
        <w:rPr>
          <w:color w:val="auto"/>
        </w:rPr>
        <w:tab/>
        <w:t>Tổ chức lại và giải thể (thanh lý) Công ty và chỉ định người thanh lý;</w:t>
      </w:r>
    </w:p>
    <w:p w14:paraId="21539F0F" w14:textId="788C3C6C" w:rsidR="00956DBB" w:rsidRPr="009D04D6" w:rsidRDefault="00FE4A13" w:rsidP="002254F3">
      <w:pPr>
        <w:pStyle w:val="BodyText"/>
        <w:shd w:val="clear" w:color="auto" w:fill="auto"/>
        <w:tabs>
          <w:tab w:val="left" w:pos="851"/>
          <w:tab w:val="left" w:pos="1028"/>
        </w:tabs>
        <w:spacing w:before="110" w:after="0"/>
        <w:ind w:firstLine="567"/>
        <w:jc w:val="both"/>
        <w:rPr>
          <w:color w:val="auto"/>
        </w:rPr>
      </w:pPr>
      <w:r w:rsidRPr="009D04D6">
        <w:rPr>
          <w:color w:val="auto"/>
        </w:rPr>
        <w:t>p)</w:t>
      </w:r>
      <w:r w:rsidRPr="009D04D6">
        <w:rPr>
          <w:color w:val="auto"/>
        </w:rPr>
        <w:tab/>
        <w:t xml:space="preserve">Quyết định đầu tư hoặc bán số tài sản có giá trị </w:t>
      </w:r>
      <w:r w:rsidR="00E7171F" w:rsidRPr="009D04D6">
        <w:rPr>
          <w:color w:val="auto"/>
        </w:rPr>
        <w:t xml:space="preserve">từ </w:t>
      </w:r>
      <w:r w:rsidRPr="009D04D6">
        <w:rPr>
          <w:color w:val="auto"/>
        </w:rPr>
        <w:t>35% tổng giá trị tài sản trở lên được ghi trong Báo cáo tài chính gần nhất của Công ty;</w:t>
      </w:r>
    </w:p>
    <w:p w14:paraId="2009B481" w14:textId="77777777" w:rsidR="00956DBB" w:rsidRPr="009D04D6" w:rsidRDefault="00FE4A13" w:rsidP="002254F3">
      <w:pPr>
        <w:pStyle w:val="BodyText"/>
        <w:shd w:val="clear" w:color="auto" w:fill="auto"/>
        <w:tabs>
          <w:tab w:val="left" w:pos="851"/>
          <w:tab w:val="left" w:pos="1097"/>
        </w:tabs>
        <w:spacing w:before="110" w:after="0"/>
        <w:ind w:firstLine="567"/>
        <w:jc w:val="both"/>
        <w:rPr>
          <w:color w:val="auto"/>
        </w:rPr>
      </w:pPr>
      <w:r w:rsidRPr="009D04D6">
        <w:rPr>
          <w:color w:val="auto"/>
        </w:rPr>
        <w:t>q)</w:t>
      </w:r>
      <w:r w:rsidRPr="009D04D6">
        <w:rPr>
          <w:color w:val="auto"/>
        </w:rPr>
        <w:tab/>
        <w:t>Quyết định mua lại trên 10% tổng số cổ phần đã bán của mỗi loại;</w:t>
      </w:r>
    </w:p>
    <w:p w14:paraId="2F5E793A" w14:textId="77777777" w:rsidR="00956DBB" w:rsidRPr="009D04D6" w:rsidRDefault="00FE4A13" w:rsidP="002254F3">
      <w:pPr>
        <w:pStyle w:val="BodyText"/>
        <w:shd w:val="clear" w:color="auto" w:fill="auto"/>
        <w:tabs>
          <w:tab w:val="left" w:pos="851"/>
          <w:tab w:val="left" w:pos="1042"/>
        </w:tabs>
        <w:spacing w:before="110" w:after="0"/>
        <w:ind w:firstLine="567"/>
        <w:jc w:val="both"/>
        <w:rPr>
          <w:color w:val="auto"/>
        </w:rPr>
      </w:pPr>
      <w:r w:rsidRPr="009D04D6">
        <w:rPr>
          <w:color w:val="auto"/>
        </w:rPr>
        <w:t>r)</w:t>
      </w:r>
      <w:r w:rsidRPr="009D04D6">
        <w:rPr>
          <w:color w:val="auto"/>
        </w:rPr>
        <w:tab/>
        <w:t>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14:paraId="565D8108" w14:textId="77777777" w:rsidR="00956DBB" w:rsidRPr="009D04D6" w:rsidRDefault="00FE4A13" w:rsidP="002254F3">
      <w:pPr>
        <w:pStyle w:val="BodyText"/>
        <w:shd w:val="clear" w:color="auto" w:fill="auto"/>
        <w:tabs>
          <w:tab w:val="left" w:pos="851"/>
          <w:tab w:val="left" w:pos="1050"/>
        </w:tabs>
        <w:spacing w:before="110" w:after="0"/>
        <w:ind w:firstLine="567"/>
        <w:jc w:val="both"/>
        <w:rPr>
          <w:color w:val="auto"/>
        </w:rPr>
      </w:pPr>
      <w:r w:rsidRPr="009D04D6">
        <w:rPr>
          <w:color w:val="auto"/>
        </w:rPr>
        <w:t>s)</w:t>
      </w:r>
      <w:r w:rsidRPr="009D04D6">
        <w:rPr>
          <w:color w:val="auto"/>
        </w:rPr>
        <w:tab/>
        <w:t>Chấp thuận các giao dịch quy định tại khoản 4 Điều 293 Nghị định số 155/2020/NĐ-CP ngày 31 tháng 12 năm 2020 của Chính phủ quy định chi tiết thi hành một số điều của Luật Chứng khoán;</w:t>
      </w:r>
    </w:p>
    <w:p w14:paraId="5C2BFD60" w14:textId="77777777" w:rsidR="00956DBB" w:rsidRPr="009D04D6" w:rsidRDefault="00FE4A13" w:rsidP="002254F3">
      <w:pPr>
        <w:pStyle w:val="BodyText"/>
        <w:shd w:val="clear" w:color="auto" w:fill="auto"/>
        <w:tabs>
          <w:tab w:val="left" w:pos="851"/>
          <w:tab w:val="left" w:pos="1035"/>
        </w:tabs>
        <w:spacing w:before="110" w:after="0"/>
        <w:ind w:firstLine="567"/>
        <w:jc w:val="both"/>
        <w:rPr>
          <w:color w:val="auto"/>
        </w:rPr>
      </w:pPr>
      <w:r w:rsidRPr="009D04D6">
        <w:rPr>
          <w:color w:val="auto"/>
        </w:rPr>
        <w:t>t)</w:t>
      </w:r>
      <w:r w:rsidRPr="009D04D6">
        <w:rPr>
          <w:color w:val="auto"/>
        </w:rPr>
        <w:tab/>
        <w:t>Phê duyệt Quy chế nội bộ về quản trị công ty, Quy chế hoạt động Hội đồng quản trị, Quy chế hoạt động Ban kiểm soát;</w:t>
      </w:r>
    </w:p>
    <w:p w14:paraId="1EA4342D" w14:textId="77777777" w:rsidR="00956DBB" w:rsidRPr="009D04D6" w:rsidRDefault="00FE4A13" w:rsidP="002254F3">
      <w:pPr>
        <w:pStyle w:val="BodyText"/>
        <w:shd w:val="clear" w:color="auto" w:fill="auto"/>
        <w:spacing w:before="110" w:after="0"/>
        <w:ind w:firstLine="567"/>
        <w:jc w:val="both"/>
        <w:rPr>
          <w:color w:val="auto"/>
        </w:rPr>
      </w:pPr>
      <w:r w:rsidRPr="009D04D6">
        <w:rPr>
          <w:color w:val="auto"/>
        </w:rPr>
        <w:t>ư) Các vấn đề khác theo quy định của pháp luật.</w:t>
      </w:r>
    </w:p>
    <w:p w14:paraId="1C727632" w14:textId="77777777" w:rsidR="00956DBB" w:rsidRPr="009D04D6" w:rsidRDefault="00FE4A13" w:rsidP="002254F3">
      <w:pPr>
        <w:pStyle w:val="BodyText"/>
        <w:numPr>
          <w:ilvl w:val="0"/>
          <w:numId w:val="2"/>
        </w:numPr>
        <w:shd w:val="clear" w:color="auto" w:fill="auto"/>
        <w:tabs>
          <w:tab w:val="left" w:pos="851"/>
          <w:tab w:val="left" w:pos="996"/>
        </w:tabs>
        <w:spacing w:before="110" w:after="0"/>
        <w:ind w:firstLine="567"/>
        <w:jc w:val="both"/>
        <w:rPr>
          <w:color w:val="auto"/>
        </w:rPr>
      </w:pPr>
      <w:r w:rsidRPr="009D04D6">
        <w:rPr>
          <w:color w:val="auto"/>
        </w:rPr>
        <w:t>Trình tự, thủ tục họp Đại hội đồng cổ đông</w:t>
      </w:r>
    </w:p>
    <w:p w14:paraId="6E2D1974" w14:textId="77777777" w:rsidR="00956DBB" w:rsidRPr="009D04D6" w:rsidRDefault="00FE4A13" w:rsidP="002254F3">
      <w:pPr>
        <w:pStyle w:val="BodyText"/>
        <w:numPr>
          <w:ilvl w:val="0"/>
          <w:numId w:val="9"/>
        </w:numPr>
        <w:shd w:val="clear" w:color="auto" w:fill="auto"/>
        <w:tabs>
          <w:tab w:val="left" w:pos="851"/>
          <w:tab w:val="left" w:pos="1011"/>
        </w:tabs>
        <w:spacing w:before="110" w:after="0"/>
        <w:ind w:firstLine="567"/>
        <w:jc w:val="both"/>
        <w:rPr>
          <w:color w:val="auto"/>
        </w:rPr>
      </w:pPr>
      <w:r w:rsidRPr="009D04D6">
        <w:rPr>
          <w:color w:val="auto"/>
        </w:rPr>
        <w:t>Thẩm quyền triệu tập Đại hội đồng cổ đông;</w:t>
      </w:r>
    </w:p>
    <w:p w14:paraId="5336674F" w14:textId="77777777" w:rsidR="00956DBB" w:rsidRPr="009D04D6" w:rsidRDefault="00FE4A13" w:rsidP="002254F3">
      <w:pPr>
        <w:pStyle w:val="BodyText"/>
        <w:numPr>
          <w:ilvl w:val="0"/>
          <w:numId w:val="10"/>
        </w:numPr>
        <w:shd w:val="clear" w:color="auto" w:fill="auto"/>
        <w:tabs>
          <w:tab w:val="left" w:pos="830"/>
        </w:tabs>
        <w:spacing w:before="110" w:after="0"/>
        <w:ind w:firstLine="567"/>
        <w:jc w:val="both"/>
        <w:rPr>
          <w:color w:val="auto"/>
        </w:rPr>
      </w:pPr>
      <w:r w:rsidRPr="009D04D6">
        <w:rPr>
          <w:color w:val="auto"/>
        </w:rPr>
        <w:t>Hội đồng quản trị triệu tập họp Đại hội đồng cổ đông thường niên và lựa chọn địa điểm phù hợp.</w:t>
      </w:r>
    </w:p>
    <w:p w14:paraId="69261864" w14:textId="77777777" w:rsidR="00956DBB" w:rsidRPr="009D04D6" w:rsidRDefault="00FE4A13" w:rsidP="002254F3">
      <w:pPr>
        <w:pStyle w:val="BodyText"/>
        <w:numPr>
          <w:ilvl w:val="0"/>
          <w:numId w:val="10"/>
        </w:numPr>
        <w:shd w:val="clear" w:color="auto" w:fill="auto"/>
        <w:tabs>
          <w:tab w:val="left" w:pos="841"/>
        </w:tabs>
        <w:spacing w:before="110" w:after="0"/>
        <w:ind w:firstLine="567"/>
        <w:jc w:val="both"/>
        <w:rPr>
          <w:color w:val="auto"/>
        </w:rPr>
      </w:pPr>
      <w:r w:rsidRPr="009D04D6">
        <w:rPr>
          <w:color w:val="auto"/>
        </w:rPr>
        <w:t>Hội đồng quản trị triệu tập họp Đại hội đồng cổ đông bất thường trong các trường hợp sau:</w:t>
      </w:r>
    </w:p>
    <w:p w14:paraId="7582943C" w14:textId="77777777" w:rsidR="00956DBB" w:rsidRPr="009D04D6" w:rsidRDefault="00FE4A13" w:rsidP="002254F3">
      <w:pPr>
        <w:pStyle w:val="BodyText"/>
        <w:shd w:val="clear" w:color="auto" w:fill="auto"/>
        <w:spacing w:before="110" w:after="0"/>
        <w:ind w:firstLine="567"/>
        <w:jc w:val="both"/>
        <w:rPr>
          <w:color w:val="auto"/>
        </w:rPr>
      </w:pPr>
      <w:r w:rsidRPr="009D04D6">
        <w:rPr>
          <w:color w:val="auto"/>
        </w:rPr>
        <w:t>+ Hội đồng quản trị xét thấy cần thiết vì lợi ích của Công ty;</w:t>
      </w:r>
    </w:p>
    <w:p w14:paraId="2D7DAED2" w14:textId="619F0FA5" w:rsidR="00956DBB" w:rsidRPr="009D04D6" w:rsidRDefault="00FE4A13" w:rsidP="002254F3">
      <w:pPr>
        <w:pStyle w:val="BodyText"/>
        <w:shd w:val="clear" w:color="auto" w:fill="auto"/>
        <w:spacing w:before="120" w:after="0" w:line="271" w:lineRule="auto"/>
        <w:ind w:firstLine="567"/>
        <w:jc w:val="both"/>
        <w:rPr>
          <w:color w:val="auto"/>
        </w:rPr>
      </w:pPr>
      <w:r w:rsidRPr="009D04D6">
        <w:rPr>
          <w:color w:val="auto"/>
        </w:rPr>
        <w:t xml:space="preserve">+ Số lượng thành viên Hội đồng quản trị, Ban kiểm soát còn lại ít </w:t>
      </w:r>
      <w:r w:rsidR="00196C69" w:rsidRPr="009D04D6">
        <w:rPr>
          <w:color w:val="auto"/>
        </w:rPr>
        <w:t>hơ</w:t>
      </w:r>
      <w:r w:rsidRPr="009D04D6">
        <w:rPr>
          <w:color w:val="auto"/>
        </w:rPr>
        <w:t>n số lượng thành viên tối thiểu theo quy định pháp luật;</w:t>
      </w:r>
    </w:p>
    <w:p w14:paraId="49A86CDB" w14:textId="77777777" w:rsidR="00956DBB" w:rsidRPr="009D04D6" w:rsidRDefault="00FE4A13" w:rsidP="002254F3">
      <w:pPr>
        <w:pStyle w:val="BodyText"/>
        <w:shd w:val="clear" w:color="auto" w:fill="auto"/>
        <w:spacing w:before="120" w:after="0" w:line="271" w:lineRule="auto"/>
        <w:ind w:firstLine="567"/>
        <w:jc w:val="both"/>
        <w:rPr>
          <w:color w:val="auto"/>
        </w:rPr>
      </w:pPr>
      <w:r w:rsidRPr="009D04D6">
        <w:rPr>
          <w:color w:val="auto"/>
          <w:spacing w:val="-4"/>
        </w:rPr>
        <w:t>+ Theo yêu cầu của cổ đông hoặc nhóm cổ đông quy định tại khoản 2 Điều 115</w:t>
      </w:r>
      <w:r w:rsidRPr="009D04D6">
        <w:rPr>
          <w:color w:val="auto"/>
        </w:rPr>
        <w:t xml:space="preserve"> của Luật Doanh nghiệp;</w:t>
      </w:r>
    </w:p>
    <w:p w14:paraId="5D64DABC" w14:textId="77777777" w:rsidR="00956DBB" w:rsidRPr="009D04D6" w:rsidRDefault="00FE4A13" w:rsidP="002254F3">
      <w:pPr>
        <w:pStyle w:val="BodyText"/>
        <w:shd w:val="clear" w:color="auto" w:fill="auto"/>
        <w:spacing w:before="120" w:after="0" w:line="271" w:lineRule="auto"/>
        <w:ind w:firstLine="567"/>
        <w:jc w:val="both"/>
        <w:rPr>
          <w:color w:val="auto"/>
        </w:rPr>
      </w:pPr>
      <w:r w:rsidRPr="009D04D6">
        <w:rPr>
          <w:color w:val="auto"/>
        </w:rPr>
        <w:t>+ Theo yêu cầu của Ban kiểm soát;</w:t>
      </w:r>
    </w:p>
    <w:p w14:paraId="01283B96" w14:textId="77777777" w:rsidR="00956DBB" w:rsidRPr="009D04D6" w:rsidRDefault="00FE4A13" w:rsidP="002254F3">
      <w:pPr>
        <w:pStyle w:val="BodyText"/>
        <w:numPr>
          <w:ilvl w:val="0"/>
          <w:numId w:val="10"/>
        </w:numPr>
        <w:shd w:val="clear" w:color="auto" w:fill="auto"/>
        <w:tabs>
          <w:tab w:val="left" w:pos="888"/>
        </w:tabs>
        <w:spacing w:before="120" w:after="0" w:line="271" w:lineRule="auto"/>
        <w:ind w:firstLine="567"/>
        <w:jc w:val="both"/>
        <w:rPr>
          <w:color w:val="auto"/>
        </w:rPr>
      </w:pPr>
      <w:r w:rsidRPr="009D04D6">
        <w:rPr>
          <w:color w:val="auto"/>
        </w:rPr>
        <w:t>Triệu tập họp Đại hội đồng cổ đông bất thường</w:t>
      </w:r>
    </w:p>
    <w:p w14:paraId="7F82A26F" w14:textId="77777777" w:rsidR="00956DBB" w:rsidRPr="009D04D6" w:rsidRDefault="00FE4A13" w:rsidP="002254F3">
      <w:pPr>
        <w:pStyle w:val="BodyText"/>
        <w:shd w:val="clear" w:color="auto" w:fill="auto"/>
        <w:spacing w:before="120" w:after="0" w:line="271" w:lineRule="auto"/>
        <w:ind w:firstLine="567"/>
        <w:jc w:val="both"/>
        <w:rPr>
          <w:color w:val="auto"/>
          <w:spacing w:val="-4"/>
        </w:rPr>
      </w:pPr>
      <w:r w:rsidRPr="009D04D6">
        <w:rPr>
          <w:color w:val="auto"/>
          <w:spacing w:val="-4"/>
          <w:lang w:val="en-US" w:eastAsia="en-US" w:bidi="en-US"/>
        </w:rPr>
        <w:t xml:space="preserve">+ </w:t>
      </w:r>
      <w:r w:rsidRPr="009D04D6">
        <w:rPr>
          <w:color w:val="auto"/>
          <w:spacing w:val="-4"/>
        </w:rPr>
        <w:t>Hội đồng quản trị phải triệu tập họp Đại hội đồng cổ đông trong thời hạn 30 ngày kể từ ngày số thành viên Hội đồng quản trị hoặc thành viên Ban Kiểm soát còn lại như quy định tại điểm b khoản 3 và điểm c, d khoản 3 Điều 14 Điều lệ công ty.</w:t>
      </w:r>
    </w:p>
    <w:p w14:paraId="519E7E53" w14:textId="7E6038E6" w:rsidR="00956DBB" w:rsidRPr="009D04D6" w:rsidRDefault="00FE4A13" w:rsidP="002254F3">
      <w:pPr>
        <w:pStyle w:val="BodyText"/>
        <w:shd w:val="clear" w:color="auto" w:fill="auto"/>
        <w:spacing w:before="120" w:after="0" w:line="271" w:lineRule="auto"/>
        <w:ind w:firstLine="567"/>
        <w:jc w:val="both"/>
        <w:rPr>
          <w:color w:val="auto"/>
        </w:rPr>
      </w:pPr>
      <w:r w:rsidRPr="009D04D6">
        <w:rPr>
          <w:color w:val="auto"/>
        </w:rPr>
        <w:lastRenderedPageBreak/>
        <w:t xml:space="preserve">+ Trường hợp Hội đồng quản trị không triệu tập họp Đại hội đồng </w:t>
      </w:r>
      <w:r w:rsidR="00E53372" w:rsidRPr="009D04D6">
        <w:rPr>
          <w:color w:val="auto"/>
        </w:rPr>
        <w:t>cổ</w:t>
      </w:r>
      <w:r w:rsidRPr="009D04D6">
        <w:rPr>
          <w:color w:val="auto"/>
        </w:rPr>
        <w:t xml:space="preserve"> đông theo quy định tại điểm a khoản 4 Điều 14 Điều lệ công ty thì trong thòi hạn 30 ngày tiếp theo, Ban kiểm soát thay thế Hội đồng quản trị triệu tập họp Đại hội đồng cổ đông theo quy định tại khoản 3 Điều 140 Luật Doanh nghiệp;</w:t>
      </w:r>
    </w:p>
    <w:p w14:paraId="4861213A" w14:textId="212B0167" w:rsidR="00956DBB" w:rsidRPr="009D04D6" w:rsidRDefault="00FE4A13" w:rsidP="002254F3">
      <w:pPr>
        <w:pStyle w:val="BodyText"/>
        <w:shd w:val="clear" w:color="auto" w:fill="auto"/>
        <w:spacing w:before="120" w:after="0" w:line="271" w:lineRule="auto"/>
        <w:ind w:firstLine="567"/>
        <w:jc w:val="both"/>
        <w:rPr>
          <w:color w:val="auto"/>
        </w:rPr>
      </w:pPr>
      <w:r w:rsidRPr="009D04D6">
        <w:rPr>
          <w:color w:val="auto"/>
        </w:rPr>
        <w:t xml:space="preserve">+ Trường họp Ban kiểm soát không triệu tập họp Đại hội đồng cổ đông theo quy định tại điểm b khoản 4 Điều 14 Điều lệ công ty thì cổ đông hoặc nhóm cổ đông quy định tại điểm c khoản 3 Điều này có quyền yêu cầu đại diện Công ty triệu tập họp Đại hội </w:t>
      </w:r>
      <w:r w:rsidR="00E53372" w:rsidRPr="009D04D6">
        <w:rPr>
          <w:color w:val="auto"/>
        </w:rPr>
        <w:t>đ</w:t>
      </w:r>
      <w:r w:rsidRPr="009D04D6">
        <w:rPr>
          <w:color w:val="auto"/>
        </w:rPr>
        <w:t>ồng cổ đông theo quy định tại Luật Doanh nghiệp;</w:t>
      </w:r>
    </w:p>
    <w:p w14:paraId="51447733" w14:textId="77777777" w:rsidR="00956DBB" w:rsidRPr="009D04D6" w:rsidRDefault="00FE4A13" w:rsidP="002254F3">
      <w:pPr>
        <w:pStyle w:val="BodyText"/>
        <w:numPr>
          <w:ilvl w:val="0"/>
          <w:numId w:val="9"/>
        </w:numPr>
        <w:shd w:val="clear" w:color="auto" w:fill="auto"/>
        <w:tabs>
          <w:tab w:val="left" w:pos="1004"/>
        </w:tabs>
        <w:spacing w:before="120" w:after="0" w:line="271" w:lineRule="auto"/>
        <w:ind w:firstLine="567"/>
        <w:jc w:val="both"/>
        <w:rPr>
          <w:color w:val="auto"/>
        </w:rPr>
      </w:pPr>
      <w:r w:rsidRPr="009D04D6">
        <w:rPr>
          <w:color w:val="auto"/>
        </w:rPr>
        <w:t>Lập Danh sách cổ đông có quyền dự họp;</w:t>
      </w:r>
    </w:p>
    <w:p w14:paraId="4A9DC428" w14:textId="77777777" w:rsidR="00956DBB" w:rsidRPr="009D04D6" w:rsidRDefault="00FE4A13" w:rsidP="002254F3">
      <w:pPr>
        <w:pStyle w:val="BodyText"/>
        <w:numPr>
          <w:ilvl w:val="0"/>
          <w:numId w:val="10"/>
        </w:numPr>
        <w:shd w:val="clear" w:color="auto" w:fill="auto"/>
        <w:tabs>
          <w:tab w:val="left" w:pos="820"/>
        </w:tabs>
        <w:spacing w:before="120" w:after="0" w:line="271" w:lineRule="auto"/>
        <w:ind w:firstLine="567"/>
        <w:jc w:val="both"/>
        <w:rPr>
          <w:color w:val="auto"/>
        </w:rPr>
      </w:pPr>
      <w:r w:rsidRPr="009D04D6">
        <w:rPr>
          <w:color w:val="auto"/>
        </w:rPr>
        <w:t>Lập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w:t>
      </w:r>
    </w:p>
    <w:p w14:paraId="217B0A33" w14:textId="77777777" w:rsidR="00956DBB" w:rsidRPr="009D04D6" w:rsidRDefault="00FE4A13" w:rsidP="002254F3">
      <w:pPr>
        <w:pStyle w:val="BodyText"/>
        <w:numPr>
          <w:ilvl w:val="0"/>
          <w:numId w:val="9"/>
        </w:numPr>
        <w:shd w:val="clear" w:color="auto" w:fill="auto"/>
        <w:tabs>
          <w:tab w:val="left" w:pos="946"/>
        </w:tabs>
        <w:spacing w:before="120" w:after="0" w:line="271" w:lineRule="auto"/>
        <w:ind w:firstLine="567"/>
        <w:jc w:val="both"/>
        <w:rPr>
          <w:color w:val="auto"/>
        </w:rPr>
      </w:pPr>
      <w:r w:rsidRPr="009D04D6">
        <w:rPr>
          <w:color w:val="auto"/>
        </w:rPr>
        <w:t>Thông báo về việc chốt danh sách cổ đông có quyền tham dự họp Đại hội đồng cổ đông được thực hiện theo quy định tại Điều lệ công ty và quy định của pháp luật chứng khoán áp dụng cho công ty niêm yết.</w:t>
      </w:r>
    </w:p>
    <w:p w14:paraId="08430DF0" w14:textId="771E1A5C" w:rsidR="00956DBB" w:rsidRPr="009D04D6" w:rsidRDefault="00FE4A13" w:rsidP="002254F3">
      <w:pPr>
        <w:pStyle w:val="BodyText"/>
        <w:numPr>
          <w:ilvl w:val="0"/>
          <w:numId w:val="9"/>
        </w:numPr>
        <w:shd w:val="clear" w:color="auto" w:fill="auto"/>
        <w:tabs>
          <w:tab w:val="left" w:pos="1008"/>
        </w:tabs>
        <w:spacing w:before="120" w:after="0" w:line="271" w:lineRule="auto"/>
        <w:ind w:firstLine="567"/>
        <w:jc w:val="both"/>
        <w:rPr>
          <w:color w:val="auto"/>
        </w:rPr>
      </w:pPr>
      <w:r w:rsidRPr="009D04D6">
        <w:rPr>
          <w:color w:val="auto"/>
        </w:rPr>
        <w:t xml:space="preserve">Thông báo triệu tập Đại hội đồng </w:t>
      </w:r>
      <w:r w:rsidR="00E53372" w:rsidRPr="009D04D6">
        <w:rPr>
          <w:color w:val="auto"/>
        </w:rPr>
        <w:t>cổ</w:t>
      </w:r>
      <w:r w:rsidRPr="009D04D6">
        <w:rPr>
          <w:color w:val="auto"/>
        </w:rPr>
        <w:t xml:space="preserve"> đông:</w:t>
      </w:r>
    </w:p>
    <w:p w14:paraId="0F7A67A3" w14:textId="77777777" w:rsidR="00956DBB" w:rsidRPr="009D04D6" w:rsidRDefault="00FE4A13" w:rsidP="002254F3">
      <w:pPr>
        <w:pStyle w:val="BodyText"/>
        <w:shd w:val="clear" w:color="auto" w:fill="auto"/>
        <w:spacing w:before="120" w:after="0" w:line="271" w:lineRule="auto"/>
        <w:ind w:firstLine="567"/>
        <w:jc w:val="both"/>
        <w:rPr>
          <w:color w:val="auto"/>
          <w:spacing w:val="-2"/>
        </w:rPr>
      </w:pPr>
      <w:r w:rsidRPr="009D04D6">
        <w:rPr>
          <w:color w:val="auto"/>
          <w:spacing w:val="-2"/>
        </w:rPr>
        <w:t>Thông báo triệu tập ĐHĐCĐ được gửi cho tất cả các cổ đông bằng phương thức bảo đảm, đồng thời công bố trên trang thông tin điện tử của công ty và ủy ban chứng khoán nhà nước, Sở giao dịch chứng khoán. Người triệu tập họp ĐHĐCĐ phải gửi thông báo mời họp đến tất cả các cổ đông trong danh sách có quyền dự họp chậm nhất 10 ngày trước ngày khai mạc cuộc họp (tính từ ngày mà thông báo được gửi hoặc chuyển đi một cách hợp lệ, được trả cước phí hoặc được bỏ vào hòm thư).</w:t>
      </w:r>
    </w:p>
    <w:p w14:paraId="65E69B93" w14:textId="77777777" w:rsidR="00956DBB" w:rsidRPr="009D04D6" w:rsidRDefault="00FE4A13" w:rsidP="002254F3">
      <w:pPr>
        <w:pStyle w:val="BodyText"/>
        <w:shd w:val="clear" w:color="auto" w:fill="auto"/>
        <w:spacing w:before="120" w:after="0" w:line="271" w:lineRule="auto"/>
        <w:ind w:firstLine="567"/>
        <w:jc w:val="both"/>
        <w:rPr>
          <w:color w:val="auto"/>
        </w:rPr>
      </w:pPr>
      <w:r w:rsidRPr="009D04D6">
        <w:rPr>
          <w:color w:val="auto"/>
        </w:rPr>
        <w:t>đ) Chương trình, nội dung Đại hội đồng cổ đông:</w:t>
      </w:r>
    </w:p>
    <w:p w14:paraId="5AEB3B8E" w14:textId="77777777" w:rsidR="00956DBB" w:rsidRPr="009D04D6" w:rsidRDefault="00FE4A13" w:rsidP="002254F3">
      <w:pPr>
        <w:pStyle w:val="BodyText"/>
        <w:numPr>
          <w:ilvl w:val="0"/>
          <w:numId w:val="10"/>
        </w:numPr>
        <w:shd w:val="clear" w:color="auto" w:fill="auto"/>
        <w:tabs>
          <w:tab w:val="left" w:pos="871"/>
        </w:tabs>
        <w:spacing w:before="120" w:after="0" w:line="271" w:lineRule="auto"/>
        <w:ind w:firstLine="567"/>
        <w:jc w:val="both"/>
        <w:rPr>
          <w:color w:val="auto"/>
        </w:rPr>
      </w:pPr>
      <w:r w:rsidRPr="009D04D6">
        <w:rPr>
          <w:color w:val="auto"/>
        </w:rPr>
        <w:t>Người có nhiệm vụ chuẩn bị chương trình, nội dung Đại hội đồng cổ đông:</w:t>
      </w:r>
    </w:p>
    <w:p w14:paraId="0D5898AC" w14:textId="77777777" w:rsidR="00956DBB" w:rsidRPr="009D04D6" w:rsidRDefault="00FE4A13" w:rsidP="002254F3">
      <w:pPr>
        <w:pStyle w:val="BodyText"/>
        <w:numPr>
          <w:ilvl w:val="0"/>
          <w:numId w:val="10"/>
        </w:numPr>
        <w:shd w:val="clear" w:color="auto" w:fill="auto"/>
        <w:tabs>
          <w:tab w:val="left" w:pos="820"/>
        </w:tabs>
        <w:spacing w:before="120" w:after="0" w:line="271" w:lineRule="auto"/>
        <w:ind w:firstLine="567"/>
        <w:jc w:val="both"/>
        <w:rPr>
          <w:color w:val="auto"/>
        </w:rPr>
      </w:pPr>
      <w:r w:rsidRPr="009D04D6">
        <w:rPr>
          <w:color w:val="auto"/>
        </w:rPr>
        <w:t>Chương trình họp Đại hội đồng cổ đông, các tài liệu liên quan đển các vấn đề sẽ được biểu quyết tại đại hội được gửi cho các cổ đông hoặc/và đăng trên trang thông tin điện tử của Công ty.</w:t>
      </w:r>
    </w:p>
    <w:p w14:paraId="1AE5A90C" w14:textId="77777777" w:rsidR="00956DBB" w:rsidRPr="009D04D6" w:rsidRDefault="00FE4A13" w:rsidP="002254F3">
      <w:pPr>
        <w:pStyle w:val="BodyText"/>
        <w:numPr>
          <w:ilvl w:val="0"/>
          <w:numId w:val="10"/>
        </w:numPr>
        <w:shd w:val="clear" w:color="auto" w:fill="auto"/>
        <w:tabs>
          <w:tab w:val="left" w:pos="820"/>
        </w:tabs>
        <w:spacing w:before="120" w:after="0" w:line="264" w:lineRule="auto"/>
        <w:ind w:firstLine="567"/>
        <w:jc w:val="both"/>
        <w:rPr>
          <w:color w:val="auto"/>
        </w:rPr>
      </w:pPr>
      <w:r w:rsidRPr="009D04D6">
        <w:rPr>
          <w:color w:val="auto"/>
        </w:rPr>
        <w:t>Chương trình và nội dung cuộc họp phải được Đại hội đồng cổ đông thông qua trong phiên khai mạc. Có dự kiến thời gian tiến hành đối với từng vấn đề trong nội dung chương trình họp.</w:t>
      </w:r>
    </w:p>
    <w:p w14:paraId="7792EB6D" w14:textId="77777777" w:rsidR="00956DBB" w:rsidRPr="009D04D6" w:rsidRDefault="00FE4A13" w:rsidP="002254F3">
      <w:pPr>
        <w:pStyle w:val="BodyText"/>
        <w:numPr>
          <w:ilvl w:val="0"/>
          <w:numId w:val="10"/>
        </w:numPr>
        <w:shd w:val="clear" w:color="auto" w:fill="auto"/>
        <w:tabs>
          <w:tab w:val="left" w:pos="820"/>
        </w:tabs>
        <w:spacing w:before="120" w:after="0" w:line="264" w:lineRule="auto"/>
        <w:ind w:firstLine="567"/>
        <w:jc w:val="both"/>
        <w:rPr>
          <w:color w:val="auto"/>
        </w:rPr>
      </w:pPr>
      <w:r w:rsidRPr="009D04D6">
        <w:rPr>
          <w:color w:val="auto"/>
        </w:rPr>
        <w:t>Người triệu tập họp ĐHĐCĐ phải chấp nhận và đưa kiến nghị của cổ đông vào dự kiến chương trình, nội dung cuộc họp; kiến nghị được chính thức bổ sung vào chương trình và nội dung cuộc họp nếu được Đại hội đồng cổ đông chấp thuận.</w:t>
      </w:r>
    </w:p>
    <w:p w14:paraId="5A5EAC08" w14:textId="77777777" w:rsidR="00956DBB" w:rsidRPr="009D04D6" w:rsidRDefault="00FE4A13" w:rsidP="002254F3">
      <w:pPr>
        <w:pStyle w:val="BodyText"/>
        <w:numPr>
          <w:ilvl w:val="0"/>
          <w:numId w:val="10"/>
        </w:numPr>
        <w:shd w:val="clear" w:color="auto" w:fill="auto"/>
        <w:tabs>
          <w:tab w:val="left" w:pos="816"/>
        </w:tabs>
        <w:spacing w:before="120" w:after="0" w:line="264" w:lineRule="auto"/>
        <w:ind w:firstLine="567"/>
        <w:jc w:val="both"/>
        <w:rPr>
          <w:color w:val="auto"/>
        </w:rPr>
      </w:pPr>
      <w:r w:rsidRPr="009D04D6">
        <w:rPr>
          <w:color w:val="auto"/>
        </w:rPr>
        <w:t>Trong trường họp tài liệu không được gửi kèm thông báo họp ĐHĐCĐ, thông báo mời họp phải nêu rõ đường dẫn đến toàn bộ tài liệu họp để các cổ đông có thể tiếp</w:t>
      </w:r>
      <w:r w:rsidRPr="009D04D6">
        <w:rPr>
          <w:color w:val="auto"/>
          <w:lang w:val="en-US"/>
        </w:rPr>
        <w:t xml:space="preserve"> </w:t>
      </w:r>
      <w:r w:rsidRPr="009D04D6">
        <w:rPr>
          <w:color w:val="auto"/>
        </w:rPr>
        <w:t>cận.</w:t>
      </w:r>
    </w:p>
    <w:p w14:paraId="7CFA9D6C" w14:textId="617CD22B" w:rsidR="00956DBB" w:rsidRPr="009D04D6" w:rsidRDefault="00FE4A13" w:rsidP="002254F3">
      <w:pPr>
        <w:pStyle w:val="BodyText"/>
        <w:numPr>
          <w:ilvl w:val="0"/>
          <w:numId w:val="9"/>
        </w:numPr>
        <w:shd w:val="clear" w:color="auto" w:fill="auto"/>
        <w:tabs>
          <w:tab w:val="left" w:pos="964"/>
        </w:tabs>
        <w:spacing w:before="120" w:after="0" w:line="264" w:lineRule="auto"/>
        <w:ind w:firstLine="567"/>
        <w:jc w:val="both"/>
        <w:rPr>
          <w:color w:val="auto"/>
        </w:rPr>
      </w:pPr>
      <w:r w:rsidRPr="009D04D6">
        <w:rPr>
          <w:color w:val="auto"/>
        </w:rPr>
        <w:t xml:space="preserve">Việc ủy quyền cho người đại diện dự họp Đại hội đồng </w:t>
      </w:r>
      <w:r w:rsidR="00DA1B2B" w:rsidRPr="009D04D6">
        <w:rPr>
          <w:color w:val="auto"/>
        </w:rPr>
        <w:t>cổ</w:t>
      </w:r>
      <w:r w:rsidRPr="009D04D6">
        <w:rPr>
          <w:color w:val="auto"/>
        </w:rPr>
        <w:t xml:space="preserve"> đông:</w:t>
      </w:r>
    </w:p>
    <w:p w14:paraId="3576355E" w14:textId="77777777" w:rsidR="00956DBB" w:rsidRPr="009D04D6" w:rsidRDefault="00FE4A13" w:rsidP="002254F3">
      <w:pPr>
        <w:pStyle w:val="BodyText"/>
        <w:shd w:val="clear" w:color="auto" w:fill="auto"/>
        <w:spacing w:before="120" w:after="0" w:line="264" w:lineRule="auto"/>
        <w:ind w:firstLine="567"/>
        <w:jc w:val="both"/>
        <w:rPr>
          <w:color w:val="auto"/>
        </w:rPr>
      </w:pPr>
      <w:r w:rsidRPr="009D04D6">
        <w:rPr>
          <w:color w:val="auto"/>
        </w:rPr>
        <w:t>Được thực hiện theo Điều 16 Điều lệ công ty, cụ thể:</w:t>
      </w:r>
    </w:p>
    <w:p w14:paraId="12EA17D1" w14:textId="665B4689" w:rsidR="00956DBB" w:rsidRPr="009D04D6" w:rsidRDefault="00DA1B2B" w:rsidP="002254F3">
      <w:pPr>
        <w:pStyle w:val="BodyText"/>
        <w:numPr>
          <w:ilvl w:val="0"/>
          <w:numId w:val="10"/>
        </w:numPr>
        <w:shd w:val="clear" w:color="auto" w:fill="auto"/>
        <w:tabs>
          <w:tab w:val="left" w:pos="844"/>
        </w:tabs>
        <w:spacing w:before="120" w:after="0" w:line="264" w:lineRule="auto"/>
        <w:ind w:firstLine="567"/>
        <w:jc w:val="both"/>
        <w:rPr>
          <w:color w:val="auto"/>
        </w:rPr>
      </w:pPr>
      <w:r w:rsidRPr="009D04D6">
        <w:rPr>
          <w:color w:val="auto"/>
        </w:rPr>
        <w:t>Cổ</w:t>
      </w:r>
      <w:r w:rsidR="00FE4A13" w:rsidRPr="009D04D6">
        <w:rPr>
          <w:color w:val="auto"/>
        </w:rPr>
        <w:t xml:space="preserve"> đông, người đại diện theo ủy quyền của cổ đông là tổ chức có thể trực tiếp </w:t>
      </w:r>
      <w:r w:rsidR="00FE4A13" w:rsidRPr="009D04D6">
        <w:rPr>
          <w:color w:val="auto"/>
        </w:rPr>
        <w:lastRenderedPageBreak/>
        <w:t>tham dự họp hoặc ủy quyền cho một hoặc một số cá nhân, tổ chức khác dự họp hoặc dự họp thông qua một trong các hình thức quy định tại khoản 3 Điều 144 Luật Doanh nghiệp.</w:t>
      </w:r>
    </w:p>
    <w:p w14:paraId="39A05709" w14:textId="77777777" w:rsidR="00956DBB" w:rsidRPr="009D04D6" w:rsidRDefault="00FE4A13" w:rsidP="002254F3">
      <w:pPr>
        <w:pStyle w:val="BodyText"/>
        <w:numPr>
          <w:ilvl w:val="0"/>
          <w:numId w:val="10"/>
        </w:numPr>
        <w:shd w:val="clear" w:color="auto" w:fill="auto"/>
        <w:tabs>
          <w:tab w:val="left" w:pos="848"/>
        </w:tabs>
        <w:spacing w:before="120" w:after="0" w:line="264" w:lineRule="auto"/>
        <w:ind w:firstLine="567"/>
        <w:jc w:val="both"/>
        <w:rPr>
          <w:color w:val="auto"/>
        </w:rPr>
      </w:pPr>
      <w:r w:rsidRPr="009D04D6">
        <w:rPr>
          <w:color w:val="auto"/>
        </w:rPr>
        <w:t>Việc ủy quyền cho cá nhân, tổ chức đại diện dự họp Đại hội đồng cổ đông theo quy định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5737D141" w14:textId="66B0E9D2" w:rsidR="00956DBB" w:rsidRPr="009D04D6" w:rsidRDefault="00FE4A13" w:rsidP="002254F3">
      <w:pPr>
        <w:pStyle w:val="BodyText"/>
        <w:numPr>
          <w:ilvl w:val="0"/>
          <w:numId w:val="10"/>
        </w:numPr>
        <w:shd w:val="clear" w:color="auto" w:fill="auto"/>
        <w:tabs>
          <w:tab w:val="left" w:pos="844"/>
        </w:tabs>
        <w:spacing w:before="120" w:after="0" w:line="264" w:lineRule="auto"/>
        <w:ind w:firstLine="567"/>
        <w:jc w:val="both"/>
        <w:rPr>
          <w:color w:val="auto"/>
        </w:rPr>
      </w:pPr>
      <w:r w:rsidRPr="009D04D6">
        <w:rPr>
          <w:color w:val="auto"/>
        </w:rPr>
        <w:t>Người được ủy quyền dự họp Đại hội đồng cổ đông phải nộp văn bản ủy quyền khi đăng ký dự họp.</w:t>
      </w:r>
    </w:p>
    <w:p w14:paraId="1363946A" w14:textId="77777777" w:rsidR="00FE4A13" w:rsidRPr="009D04D6" w:rsidRDefault="00FE4A13" w:rsidP="002254F3">
      <w:pPr>
        <w:pStyle w:val="ListParagraph"/>
        <w:numPr>
          <w:ilvl w:val="0"/>
          <w:numId w:val="10"/>
        </w:numPr>
        <w:tabs>
          <w:tab w:val="left" w:pos="851"/>
        </w:tabs>
        <w:spacing w:before="120" w:after="0" w:line="264" w:lineRule="auto"/>
        <w:ind w:left="0" w:firstLine="567"/>
        <w:contextualSpacing w:val="0"/>
        <w:jc w:val="both"/>
        <w:rPr>
          <w:rFonts w:ascii="Times New Roman" w:hAnsi="Times New Roman" w:cs="Times New Roman"/>
          <w:sz w:val="26"/>
          <w:szCs w:val="26"/>
        </w:rPr>
      </w:pPr>
      <w:r w:rsidRPr="009D04D6">
        <w:rPr>
          <w:rFonts w:ascii="Times New Roman" w:hAnsi="Times New Roman" w:cs="Times New Roman"/>
          <w:sz w:val="26"/>
          <w:szCs w:val="26"/>
        </w:rPr>
        <w:t>Phiếu biểu quyết của người được ủy quyền dự họp trong phạm vi được ủy quyền vẫn có hiệu lực trừ trường hợp:</w:t>
      </w:r>
    </w:p>
    <w:p w14:paraId="6E416C43" w14:textId="77777777" w:rsidR="00FE4A13" w:rsidRPr="009D04D6" w:rsidRDefault="00FE4A13" w:rsidP="002254F3">
      <w:pPr>
        <w:pStyle w:val="ListParagraph"/>
        <w:tabs>
          <w:tab w:val="left" w:pos="851"/>
        </w:tabs>
        <w:spacing w:before="120" w:after="0" w:line="264" w:lineRule="auto"/>
        <w:ind w:left="0" w:firstLine="567"/>
        <w:contextualSpacing w:val="0"/>
        <w:jc w:val="both"/>
        <w:rPr>
          <w:rFonts w:ascii="Times New Roman" w:hAnsi="Times New Roman" w:cs="Times New Roman"/>
          <w:sz w:val="26"/>
          <w:szCs w:val="26"/>
        </w:rPr>
      </w:pPr>
      <w:r w:rsidRPr="009D04D6">
        <w:rPr>
          <w:rFonts w:ascii="Times New Roman" w:hAnsi="Times New Roman" w:cs="Times New Roman"/>
          <w:sz w:val="26"/>
          <w:szCs w:val="26"/>
        </w:rPr>
        <w:t>+ Người ủy quyền đã chết, bị hạn chế năng lực hành vi dân sự hoặc bị mất năng lực hành vi dân sự;</w:t>
      </w:r>
    </w:p>
    <w:p w14:paraId="5EE34AA9" w14:textId="77777777" w:rsidR="00FE4A13" w:rsidRPr="009D04D6" w:rsidRDefault="00FE4A13" w:rsidP="002254F3">
      <w:pPr>
        <w:pStyle w:val="ListParagraph"/>
        <w:tabs>
          <w:tab w:val="left" w:pos="851"/>
        </w:tabs>
        <w:spacing w:before="120" w:after="0" w:line="264" w:lineRule="auto"/>
        <w:ind w:left="0" w:firstLine="567"/>
        <w:contextualSpacing w:val="0"/>
        <w:jc w:val="both"/>
        <w:rPr>
          <w:rFonts w:ascii="Times New Roman" w:hAnsi="Times New Roman" w:cs="Times New Roman"/>
          <w:sz w:val="26"/>
          <w:szCs w:val="26"/>
        </w:rPr>
      </w:pPr>
      <w:r w:rsidRPr="009D04D6">
        <w:rPr>
          <w:rFonts w:ascii="Times New Roman" w:hAnsi="Times New Roman" w:cs="Times New Roman"/>
          <w:sz w:val="26"/>
          <w:szCs w:val="26"/>
        </w:rPr>
        <w:t>+ Người ủy quyền đã hủy bỏ việc chỉ định ủy quyền;</w:t>
      </w:r>
    </w:p>
    <w:p w14:paraId="50B42D34" w14:textId="77777777" w:rsidR="00FE4A13" w:rsidRPr="009D04D6" w:rsidRDefault="00FE4A13" w:rsidP="002254F3">
      <w:pPr>
        <w:pStyle w:val="ListParagraph"/>
        <w:tabs>
          <w:tab w:val="left" w:pos="851"/>
        </w:tabs>
        <w:spacing w:before="120" w:after="0" w:line="264" w:lineRule="auto"/>
        <w:ind w:left="0" w:firstLine="567"/>
        <w:contextualSpacing w:val="0"/>
        <w:jc w:val="both"/>
        <w:rPr>
          <w:rFonts w:ascii="Times New Roman" w:hAnsi="Times New Roman" w:cs="Times New Roman"/>
          <w:sz w:val="26"/>
          <w:szCs w:val="26"/>
        </w:rPr>
      </w:pPr>
      <w:r w:rsidRPr="009D04D6">
        <w:rPr>
          <w:rFonts w:ascii="Times New Roman" w:hAnsi="Times New Roman" w:cs="Times New Roman"/>
          <w:sz w:val="26"/>
          <w:szCs w:val="26"/>
        </w:rPr>
        <w:t>+ Người ủy quyền đã hủy bỏ thẩm quyền của người thực hiện việc ủy quyền.</w:t>
      </w:r>
    </w:p>
    <w:p w14:paraId="2B370EBD" w14:textId="77777777" w:rsidR="00FE4A13" w:rsidRPr="009D04D6" w:rsidRDefault="00FE4A13" w:rsidP="002254F3">
      <w:pPr>
        <w:pStyle w:val="ListParagraph"/>
        <w:tabs>
          <w:tab w:val="left" w:pos="851"/>
        </w:tabs>
        <w:spacing w:before="120" w:after="0" w:line="264" w:lineRule="auto"/>
        <w:ind w:left="0" w:firstLine="567"/>
        <w:contextualSpacing w:val="0"/>
        <w:jc w:val="both"/>
        <w:rPr>
          <w:rFonts w:ascii="Times New Roman" w:hAnsi="Times New Roman" w:cs="Times New Roman"/>
          <w:sz w:val="26"/>
          <w:szCs w:val="26"/>
        </w:rPr>
      </w:pPr>
      <w:r w:rsidRPr="009D04D6">
        <w:rPr>
          <w:rFonts w:ascii="Times New Roman" w:hAnsi="Times New Roman" w:cs="Times New Roman"/>
          <w:sz w:val="26"/>
          <w:szCs w:val="26"/>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7A3D433F" w14:textId="77777777" w:rsidR="00956DBB" w:rsidRPr="009D04D6" w:rsidRDefault="00FE4A13" w:rsidP="002254F3">
      <w:pPr>
        <w:pStyle w:val="BodyText"/>
        <w:numPr>
          <w:ilvl w:val="0"/>
          <w:numId w:val="11"/>
        </w:numPr>
        <w:shd w:val="clear" w:color="auto" w:fill="auto"/>
        <w:tabs>
          <w:tab w:val="left" w:pos="985"/>
        </w:tabs>
        <w:spacing w:before="120" w:after="0" w:line="264" w:lineRule="auto"/>
        <w:ind w:firstLine="567"/>
        <w:jc w:val="both"/>
        <w:rPr>
          <w:color w:val="auto"/>
        </w:rPr>
      </w:pPr>
      <w:r w:rsidRPr="009D04D6">
        <w:rPr>
          <w:color w:val="auto"/>
        </w:rPr>
        <w:t>Cách thức đăng ký tham dự Đại hội đồng cổ đông:</w:t>
      </w:r>
    </w:p>
    <w:p w14:paraId="1B49B8E2" w14:textId="77777777" w:rsidR="00956DBB" w:rsidRPr="009D04D6" w:rsidRDefault="00FE4A13" w:rsidP="002254F3">
      <w:pPr>
        <w:pStyle w:val="BodyText"/>
        <w:numPr>
          <w:ilvl w:val="0"/>
          <w:numId w:val="10"/>
        </w:numPr>
        <w:shd w:val="clear" w:color="auto" w:fill="auto"/>
        <w:tabs>
          <w:tab w:val="left" w:pos="837"/>
        </w:tabs>
        <w:spacing w:before="120" w:after="0" w:line="264" w:lineRule="auto"/>
        <w:ind w:firstLine="567"/>
        <w:jc w:val="both"/>
        <w:rPr>
          <w:color w:val="auto"/>
        </w:rPr>
      </w:pPr>
      <w:r w:rsidRPr="009D04D6">
        <w:rPr>
          <w:color w:val="auto"/>
        </w:rPr>
        <w:t>Trước khi khai mạc cuộc họp, Công ty thiết lập bộ phận chuyên trách thực hiện thủ tục đăng ký cổ đông và bộ phận này phải đảm bảo cho các cổ đông thực hiện việc đăng ký cho đến khi các cổ đông có quyền dự họp có mặt đăng ký hết.</w:t>
      </w:r>
    </w:p>
    <w:p w14:paraId="76466647" w14:textId="77777777" w:rsidR="00956DBB" w:rsidRPr="009D04D6" w:rsidRDefault="00FE4A13" w:rsidP="00793DC7">
      <w:pPr>
        <w:pStyle w:val="BodyText"/>
        <w:numPr>
          <w:ilvl w:val="0"/>
          <w:numId w:val="10"/>
        </w:numPr>
        <w:shd w:val="clear" w:color="auto" w:fill="auto"/>
        <w:tabs>
          <w:tab w:val="left" w:pos="834"/>
        </w:tabs>
        <w:spacing w:before="120" w:after="0"/>
        <w:ind w:firstLine="567"/>
        <w:jc w:val="both"/>
        <w:rPr>
          <w:color w:val="auto"/>
        </w:rPr>
      </w:pPr>
      <w:r w:rsidRPr="009D04D6">
        <w:rPr>
          <w:color w:val="auto"/>
        </w:rPr>
        <w:t>Việc đăng ký tham dự ĐHĐCĐ vẫn tiếp tục được thực hiện sau khi ĐHĐCĐ đã khai mạc đến trước thời điểm bỏ phiếu.</w:t>
      </w:r>
    </w:p>
    <w:p w14:paraId="05CEAA22" w14:textId="710EC2B2" w:rsidR="00956DBB" w:rsidRPr="009D04D6" w:rsidRDefault="00DA1B2B" w:rsidP="00793DC7">
      <w:pPr>
        <w:pStyle w:val="BodyText"/>
        <w:numPr>
          <w:ilvl w:val="0"/>
          <w:numId w:val="10"/>
        </w:numPr>
        <w:shd w:val="clear" w:color="auto" w:fill="auto"/>
        <w:tabs>
          <w:tab w:val="left" w:pos="841"/>
        </w:tabs>
        <w:spacing w:before="120" w:after="0"/>
        <w:ind w:firstLine="567"/>
        <w:jc w:val="both"/>
        <w:rPr>
          <w:color w:val="auto"/>
        </w:rPr>
      </w:pPr>
      <w:r w:rsidRPr="009D04D6">
        <w:rPr>
          <w:color w:val="auto"/>
        </w:rPr>
        <w:t>Cổ</w:t>
      </w:r>
      <w:r w:rsidR="00FE4A13" w:rsidRPr="009D04D6">
        <w:rPr>
          <w:color w:val="auto"/>
        </w:rPr>
        <w:t xml:space="preserve"> đông có thề gửi bản đăng ký </w:t>
      </w:r>
      <w:r w:rsidR="00FE4A13" w:rsidRPr="009D04D6">
        <w:rPr>
          <w:color w:val="auto"/>
          <w:lang w:val="en-US" w:eastAsia="en-US" w:bidi="en-US"/>
        </w:rPr>
        <w:t xml:space="preserve">qua email; </w:t>
      </w:r>
      <w:r w:rsidR="00FE4A13" w:rsidRPr="009D04D6">
        <w:rPr>
          <w:color w:val="auto"/>
        </w:rPr>
        <w:t>xuất trình giấy CMND hoặc CCCD và nộp lại bản gốc bản đăng ký cho Ban tổ chức khi đến tham dự Đại hội.</w:t>
      </w:r>
    </w:p>
    <w:p w14:paraId="64618309" w14:textId="77777777" w:rsidR="00956DBB" w:rsidRPr="009D04D6" w:rsidRDefault="00FE4A13" w:rsidP="00793DC7">
      <w:pPr>
        <w:pStyle w:val="BodyText"/>
        <w:numPr>
          <w:ilvl w:val="0"/>
          <w:numId w:val="11"/>
        </w:numPr>
        <w:shd w:val="clear" w:color="auto" w:fill="auto"/>
        <w:tabs>
          <w:tab w:val="left" w:pos="992"/>
        </w:tabs>
        <w:spacing w:before="120" w:after="0"/>
        <w:ind w:firstLine="567"/>
        <w:jc w:val="both"/>
        <w:rPr>
          <w:color w:val="auto"/>
        </w:rPr>
      </w:pPr>
      <w:r w:rsidRPr="009D04D6">
        <w:rPr>
          <w:color w:val="auto"/>
        </w:rPr>
        <w:t>Điều kiện tiến hành:</w:t>
      </w:r>
    </w:p>
    <w:p w14:paraId="0BECE250" w14:textId="77777777" w:rsidR="00956DBB" w:rsidRPr="009D04D6" w:rsidRDefault="00FE4A13" w:rsidP="00793DC7">
      <w:pPr>
        <w:pStyle w:val="BodyText"/>
        <w:numPr>
          <w:ilvl w:val="0"/>
          <w:numId w:val="10"/>
        </w:numPr>
        <w:shd w:val="clear" w:color="auto" w:fill="auto"/>
        <w:tabs>
          <w:tab w:val="left" w:pos="834"/>
        </w:tabs>
        <w:spacing w:before="120" w:after="0"/>
        <w:ind w:firstLine="567"/>
        <w:jc w:val="both"/>
        <w:rPr>
          <w:color w:val="auto"/>
        </w:rPr>
      </w:pPr>
      <w:r w:rsidRPr="009D04D6">
        <w:rPr>
          <w:color w:val="auto"/>
        </w:rPr>
        <w:t>Cuộc họp Đại hội đồng cổ đông được tiến hành khi có số cổ đông dự họp đại diện trên 50% tổng số phiếu biểu quyết.</w:t>
      </w:r>
    </w:p>
    <w:p w14:paraId="19B2DC13" w14:textId="2459B48C" w:rsidR="00956DBB" w:rsidRPr="009D04D6" w:rsidRDefault="00FE4A13" w:rsidP="00793DC7">
      <w:pPr>
        <w:pStyle w:val="BodyText"/>
        <w:numPr>
          <w:ilvl w:val="0"/>
          <w:numId w:val="10"/>
        </w:numPr>
        <w:shd w:val="clear" w:color="auto" w:fill="auto"/>
        <w:tabs>
          <w:tab w:val="left" w:pos="841"/>
        </w:tabs>
        <w:spacing w:before="120" w:after="0"/>
        <w:ind w:firstLine="567"/>
        <w:jc w:val="both"/>
        <w:rPr>
          <w:color w:val="auto"/>
        </w:rPr>
      </w:pPr>
      <w:r w:rsidRPr="009D04D6">
        <w:rPr>
          <w:color w:val="auto"/>
        </w:rPr>
        <w:t xml:space="preserve">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w:t>
      </w:r>
      <w:r w:rsidR="00DA1B2B" w:rsidRPr="009D04D6">
        <w:rPr>
          <w:color w:val="auto"/>
        </w:rPr>
        <w:t>tổ</w:t>
      </w:r>
      <w:r w:rsidRPr="009D04D6">
        <w:rPr>
          <w:color w:val="auto"/>
        </w:rPr>
        <w:t>ng số phiếu biểu quyết trở lên.</w:t>
      </w:r>
    </w:p>
    <w:p w14:paraId="7DB1838A" w14:textId="7604064D" w:rsidR="00956DBB" w:rsidRPr="009D04D6" w:rsidRDefault="00FE4A13" w:rsidP="00793DC7">
      <w:pPr>
        <w:pStyle w:val="BodyText"/>
        <w:numPr>
          <w:ilvl w:val="0"/>
          <w:numId w:val="10"/>
        </w:numPr>
        <w:shd w:val="clear" w:color="auto" w:fill="auto"/>
        <w:tabs>
          <w:tab w:val="left" w:pos="841"/>
        </w:tabs>
        <w:spacing w:before="120" w:after="0"/>
        <w:ind w:firstLine="567"/>
        <w:jc w:val="both"/>
        <w:rPr>
          <w:color w:val="auto"/>
        </w:rPr>
      </w:pPr>
      <w:r w:rsidRPr="009D04D6">
        <w:rPr>
          <w:color w:val="auto"/>
        </w:rPr>
        <w:t xml:space="preserve">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w:t>
      </w:r>
      <w:r w:rsidR="00DA1B2B" w:rsidRPr="009D04D6">
        <w:rPr>
          <w:color w:val="auto"/>
        </w:rPr>
        <w:t>cổ</w:t>
      </w:r>
      <w:r w:rsidRPr="009D04D6">
        <w:rPr>
          <w:color w:val="auto"/>
        </w:rPr>
        <w:t xml:space="preserve"> đông lần thứ ba được tiến hành không phụ thuộc vào tổng số phiếu biểu quyết của các cổ đông dự họp.</w:t>
      </w:r>
    </w:p>
    <w:p w14:paraId="1E103FA5" w14:textId="77777777" w:rsidR="00956DBB" w:rsidRPr="009D04D6" w:rsidRDefault="00FE4A13" w:rsidP="00793DC7">
      <w:pPr>
        <w:pStyle w:val="BodyText"/>
        <w:numPr>
          <w:ilvl w:val="0"/>
          <w:numId w:val="10"/>
        </w:numPr>
        <w:shd w:val="clear" w:color="auto" w:fill="auto"/>
        <w:tabs>
          <w:tab w:val="left" w:pos="832"/>
        </w:tabs>
        <w:spacing w:before="120" w:after="0"/>
        <w:ind w:firstLine="567"/>
        <w:jc w:val="both"/>
        <w:rPr>
          <w:color w:val="auto"/>
        </w:rPr>
      </w:pPr>
      <w:r w:rsidRPr="009D04D6">
        <w:rPr>
          <w:color w:val="auto"/>
        </w:rPr>
        <w:t>Đại hội sẽ lần lượt thảo luận và thông qua các nội dung đã gửi cổ đông.</w:t>
      </w:r>
    </w:p>
    <w:p w14:paraId="70664FD1" w14:textId="77777777" w:rsidR="00956DBB" w:rsidRPr="009D04D6" w:rsidRDefault="00FE4A13" w:rsidP="00793DC7">
      <w:pPr>
        <w:pStyle w:val="BodyText"/>
        <w:numPr>
          <w:ilvl w:val="0"/>
          <w:numId w:val="10"/>
        </w:numPr>
        <w:shd w:val="clear" w:color="auto" w:fill="auto"/>
        <w:tabs>
          <w:tab w:val="left" w:pos="832"/>
        </w:tabs>
        <w:spacing w:before="120" w:after="0"/>
        <w:ind w:firstLine="567"/>
        <w:jc w:val="both"/>
        <w:rPr>
          <w:color w:val="auto"/>
          <w:spacing w:val="-4"/>
        </w:rPr>
      </w:pPr>
      <w:r w:rsidRPr="009D04D6">
        <w:rPr>
          <w:color w:val="auto"/>
          <w:spacing w:val="-4"/>
        </w:rPr>
        <w:lastRenderedPageBreak/>
        <w:t>Đại hội đồng cổ đông sẽ được tổ chức làm một buổi. Nội dung chính bao gồm:</w:t>
      </w:r>
    </w:p>
    <w:p w14:paraId="2010EB94"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Thông qua Ban kiểm tra tư cách cổ đông; Đoàn chủ tịch; Thư ký đoàn; Ban kiểm phiếu.</w:t>
      </w:r>
    </w:p>
    <w:p w14:paraId="442A60E9"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Thông qua chương trình Đại hội.</w:t>
      </w:r>
    </w:p>
    <w:p w14:paraId="28D4A3D0"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lang w:val="en-US"/>
        </w:rPr>
        <w:t>+</w:t>
      </w:r>
      <w:r w:rsidRPr="009D04D6">
        <w:rPr>
          <w:color w:val="auto"/>
        </w:rPr>
        <w:t xml:space="preserve"> Thảo luận các chương trình nghị sự</w:t>
      </w:r>
    </w:p>
    <w:p w14:paraId="009D1BE3"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Biểu quyết thông qua các nội dung đã được Đoàn chú toạ trình bày.</w:t>
      </w:r>
    </w:p>
    <w:p w14:paraId="26438538"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Thông qua Nghị quyết Đại hội. Thông qua Biên bản Đại hội</w:t>
      </w:r>
    </w:p>
    <w:p w14:paraId="075A8034" w14:textId="77777777" w:rsidR="00956DBB" w:rsidRPr="009D04D6" w:rsidRDefault="00FE4A13" w:rsidP="00793DC7">
      <w:pPr>
        <w:pStyle w:val="BodyText"/>
        <w:numPr>
          <w:ilvl w:val="0"/>
          <w:numId w:val="11"/>
        </w:numPr>
        <w:shd w:val="clear" w:color="auto" w:fill="auto"/>
        <w:tabs>
          <w:tab w:val="left" w:pos="909"/>
        </w:tabs>
        <w:spacing w:before="120" w:after="0"/>
        <w:ind w:firstLine="567"/>
        <w:jc w:val="both"/>
        <w:rPr>
          <w:color w:val="auto"/>
        </w:rPr>
      </w:pPr>
      <w:r w:rsidRPr="009D04D6">
        <w:rPr>
          <w:color w:val="auto"/>
        </w:rPr>
        <w:t>Hình thức thông qua nghị quyết của Đại hội đồng cổ đông: được quy định tại Điều 147 Luật Doanh nghiệp, trong đó:</w:t>
      </w:r>
    </w:p>
    <w:p w14:paraId="35F4F51D" w14:textId="77777777" w:rsidR="00956DBB" w:rsidRPr="009D04D6" w:rsidRDefault="00FE4A13" w:rsidP="00793DC7">
      <w:pPr>
        <w:pStyle w:val="BodyText"/>
        <w:numPr>
          <w:ilvl w:val="0"/>
          <w:numId w:val="10"/>
        </w:numPr>
        <w:shd w:val="clear" w:color="auto" w:fill="auto"/>
        <w:tabs>
          <w:tab w:val="left" w:pos="826"/>
        </w:tabs>
        <w:spacing w:before="120" w:after="0"/>
        <w:ind w:firstLine="567"/>
        <w:jc w:val="both"/>
        <w:rPr>
          <w:color w:val="auto"/>
        </w:rPr>
      </w:pPr>
      <w:r w:rsidRPr="009D04D6">
        <w:rPr>
          <w:color w:val="auto"/>
        </w:rPr>
        <w:t>Đại hội đồng cổ đông thông qua nghị quyết thuộc thẩm quyền bằng hình thức biểu quyết tại cuộc họp hoặc lấy ý kiến bằng văn bản.</w:t>
      </w:r>
    </w:p>
    <w:p w14:paraId="116C2DCC" w14:textId="05DE44AB" w:rsidR="00956DBB" w:rsidRPr="009D04D6" w:rsidRDefault="00FE4A13" w:rsidP="00793DC7">
      <w:pPr>
        <w:pStyle w:val="BodyText"/>
        <w:numPr>
          <w:ilvl w:val="0"/>
          <w:numId w:val="10"/>
        </w:numPr>
        <w:shd w:val="clear" w:color="auto" w:fill="auto"/>
        <w:tabs>
          <w:tab w:val="left" w:pos="826"/>
        </w:tabs>
        <w:spacing w:before="120" w:after="0"/>
        <w:ind w:firstLine="567"/>
        <w:jc w:val="both"/>
        <w:rPr>
          <w:color w:val="auto"/>
        </w:rPr>
      </w:pPr>
      <w:r w:rsidRPr="009D04D6">
        <w:rPr>
          <w:color w:val="auto"/>
        </w:rPr>
        <w:t xml:space="preserve">Nghị quyết Đại hội đồng </w:t>
      </w:r>
      <w:r w:rsidR="00DA1B2B" w:rsidRPr="009D04D6">
        <w:rPr>
          <w:color w:val="auto"/>
        </w:rPr>
        <w:t>cổ</w:t>
      </w:r>
      <w:r w:rsidRPr="009D04D6">
        <w:rPr>
          <w:color w:val="auto"/>
        </w:rPr>
        <w:t xml:space="preserve"> đông về các vấn đề sau đây phải được thông qua bằng hình thức biểu quyết tại cuộc họp Đại hội đồng cổ đông:</w:t>
      </w:r>
    </w:p>
    <w:p w14:paraId="7E259537"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Sửa đổi, bổ sung nội dung của Điều lệ công ty;</w:t>
      </w:r>
    </w:p>
    <w:p w14:paraId="02DA6255"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Định hướng phát triển công ty;</w:t>
      </w:r>
    </w:p>
    <w:p w14:paraId="0EFB1A65" w14:textId="0668806F" w:rsidR="00956DBB" w:rsidRPr="009D04D6" w:rsidRDefault="00FE4A13" w:rsidP="00793DC7">
      <w:pPr>
        <w:pStyle w:val="BodyText"/>
        <w:shd w:val="clear" w:color="auto" w:fill="auto"/>
        <w:spacing w:before="120" w:after="0"/>
        <w:ind w:firstLine="567"/>
        <w:jc w:val="both"/>
        <w:rPr>
          <w:color w:val="auto"/>
        </w:rPr>
      </w:pPr>
      <w:r w:rsidRPr="009D04D6">
        <w:rPr>
          <w:color w:val="auto"/>
        </w:rPr>
        <w:t xml:space="preserve">+ Loại </w:t>
      </w:r>
      <w:r w:rsidR="00DA1B2B" w:rsidRPr="009D04D6">
        <w:rPr>
          <w:color w:val="auto"/>
        </w:rPr>
        <w:t>cổ</w:t>
      </w:r>
      <w:r w:rsidRPr="009D04D6">
        <w:rPr>
          <w:color w:val="auto"/>
        </w:rPr>
        <w:t xml:space="preserve"> phần và tổng số </w:t>
      </w:r>
      <w:r w:rsidR="00DA1B2B" w:rsidRPr="009D04D6">
        <w:rPr>
          <w:color w:val="auto"/>
        </w:rPr>
        <w:t>cổ</w:t>
      </w:r>
      <w:r w:rsidRPr="009D04D6">
        <w:rPr>
          <w:color w:val="auto"/>
        </w:rPr>
        <w:t xml:space="preserve"> phần của từng loại;</w:t>
      </w:r>
    </w:p>
    <w:p w14:paraId="52303B0E"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Bầu, miễn nhiệm, bãi nhiệm thành viên Hội đồng quản trị và Ban kiểm soát;</w:t>
      </w:r>
    </w:p>
    <w:p w14:paraId="1F5678EE"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Quyết định đầu tư hoặc bán số tài sản có giá trị từ 35% tổng giá trị tài sản trở lên được ghi trong báo cáo tài chính gần nhất của công ty, trừ hường họp Điều lệ công ty quy định tỷ lệ hoặc giá trị khác;</w:t>
      </w:r>
    </w:p>
    <w:p w14:paraId="536A0B11" w14:textId="77777777" w:rsidR="00956DBB" w:rsidRPr="009D04D6" w:rsidRDefault="00FE4A13" w:rsidP="00793DC7">
      <w:pPr>
        <w:pStyle w:val="BodyText"/>
        <w:shd w:val="clear" w:color="auto" w:fill="auto"/>
        <w:tabs>
          <w:tab w:val="left" w:pos="6522"/>
        </w:tabs>
        <w:spacing w:before="120" w:after="0"/>
        <w:ind w:firstLine="567"/>
        <w:jc w:val="both"/>
        <w:rPr>
          <w:color w:val="auto"/>
        </w:rPr>
      </w:pPr>
      <w:r w:rsidRPr="009D04D6">
        <w:rPr>
          <w:color w:val="auto"/>
        </w:rPr>
        <w:t>+ Thông qua báo cáo tài chính hằng năm;</w:t>
      </w:r>
      <w:r w:rsidRPr="009D04D6">
        <w:rPr>
          <w:color w:val="auto"/>
        </w:rPr>
        <w:tab/>
        <w:t>. -</w:t>
      </w:r>
    </w:p>
    <w:p w14:paraId="26376564" w14:textId="77777777" w:rsidR="00956DBB" w:rsidRPr="009D04D6" w:rsidRDefault="00FE4A13" w:rsidP="00793DC7">
      <w:pPr>
        <w:pStyle w:val="BodyText"/>
        <w:shd w:val="clear" w:color="auto" w:fill="auto"/>
        <w:spacing w:before="120" w:after="0"/>
        <w:ind w:firstLine="567"/>
        <w:jc w:val="both"/>
        <w:rPr>
          <w:color w:val="auto"/>
        </w:rPr>
      </w:pPr>
      <w:r w:rsidRPr="009D04D6">
        <w:rPr>
          <w:color w:val="auto"/>
        </w:rPr>
        <w:t>+ T</w:t>
      </w:r>
      <w:r w:rsidRPr="009D04D6">
        <w:rPr>
          <w:color w:val="auto"/>
          <w:lang w:val="en-US"/>
        </w:rPr>
        <w:t>ổ</w:t>
      </w:r>
      <w:r w:rsidRPr="009D04D6">
        <w:rPr>
          <w:color w:val="auto"/>
        </w:rPr>
        <w:t xml:space="preserve"> chức lại, giải thể công ty.</w:t>
      </w:r>
    </w:p>
    <w:p w14:paraId="36397B7B" w14:textId="77777777" w:rsidR="00956DBB" w:rsidRPr="009D04D6" w:rsidRDefault="00FE4A13" w:rsidP="00793DC7">
      <w:pPr>
        <w:pStyle w:val="BodyText"/>
        <w:numPr>
          <w:ilvl w:val="0"/>
          <w:numId w:val="10"/>
        </w:numPr>
        <w:shd w:val="clear" w:color="auto" w:fill="auto"/>
        <w:tabs>
          <w:tab w:val="left" w:pos="872"/>
        </w:tabs>
        <w:spacing w:before="120" w:after="0"/>
        <w:ind w:firstLine="567"/>
        <w:jc w:val="both"/>
        <w:rPr>
          <w:color w:val="auto"/>
        </w:rPr>
      </w:pPr>
      <w:r w:rsidRPr="009D04D6">
        <w:rPr>
          <w:color w:val="auto"/>
        </w:rPr>
        <w:t>Cổ đông tham dự và biểu quyết trực tiếp tại cuộc họp;</w:t>
      </w:r>
    </w:p>
    <w:p w14:paraId="5642E277" w14:textId="77777777" w:rsidR="00956DBB" w:rsidRPr="009D04D6" w:rsidRDefault="00FE4A13" w:rsidP="00793DC7">
      <w:pPr>
        <w:pStyle w:val="BodyText"/>
        <w:numPr>
          <w:ilvl w:val="0"/>
          <w:numId w:val="10"/>
        </w:numPr>
        <w:shd w:val="clear" w:color="auto" w:fill="auto"/>
        <w:tabs>
          <w:tab w:val="left" w:pos="834"/>
        </w:tabs>
        <w:spacing w:before="120" w:after="0"/>
        <w:ind w:firstLine="567"/>
        <w:jc w:val="both"/>
        <w:rPr>
          <w:color w:val="auto"/>
          <w:spacing w:val="-8"/>
        </w:rPr>
      </w:pPr>
      <w:r w:rsidRPr="009D04D6">
        <w:rPr>
          <w:color w:val="auto"/>
          <w:spacing w:val="-8"/>
        </w:rPr>
        <w:t>Cổ đông ủy quyền cho cá nhân, tổ chức khác tham dự và biểu quyết tại cuộc họp;</w:t>
      </w:r>
    </w:p>
    <w:p w14:paraId="5EF6E5B1" w14:textId="77777777" w:rsidR="00956DBB" w:rsidRPr="009D04D6" w:rsidRDefault="00FE4A13" w:rsidP="00793DC7">
      <w:pPr>
        <w:pStyle w:val="BodyText"/>
        <w:numPr>
          <w:ilvl w:val="0"/>
          <w:numId w:val="10"/>
        </w:numPr>
        <w:shd w:val="clear" w:color="auto" w:fill="auto"/>
        <w:tabs>
          <w:tab w:val="left" w:pos="834"/>
        </w:tabs>
        <w:spacing w:before="120" w:after="0"/>
        <w:ind w:firstLine="567"/>
        <w:jc w:val="both"/>
        <w:rPr>
          <w:color w:val="auto"/>
        </w:rPr>
      </w:pPr>
      <w:r w:rsidRPr="009D04D6">
        <w:rPr>
          <w:color w:val="auto"/>
        </w:rPr>
        <w:t>Cổ đông tham dự và biểu quyết thông qua hội nghị trực tuyến, bỏ phiếu điện tử hoặc hình thức điện tử khác nếu điều kiện cho phép;</w:t>
      </w:r>
    </w:p>
    <w:p w14:paraId="40D697CF" w14:textId="77777777" w:rsidR="00956DBB" w:rsidRPr="009D04D6" w:rsidRDefault="00FE4A13" w:rsidP="00793DC7">
      <w:pPr>
        <w:pStyle w:val="BodyText"/>
        <w:numPr>
          <w:ilvl w:val="0"/>
          <w:numId w:val="10"/>
        </w:numPr>
        <w:shd w:val="clear" w:color="auto" w:fill="auto"/>
        <w:tabs>
          <w:tab w:val="left" w:pos="892"/>
        </w:tabs>
        <w:spacing w:before="120" w:after="0"/>
        <w:ind w:firstLine="567"/>
        <w:jc w:val="both"/>
        <w:rPr>
          <w:color w:val="auto"/>
        </w:rPr>
      </w:pPr>
      <w:r w:rsidRPr="009D04D6">
        <w:rPr>
          <w:color w:val="auto"/>
        </w:rPr>
        <w:t>Cố đông gửi phiếu biểu quyết đến cuộc họp thông qua thư, thư điện tử;</w:t>
      </w:r>
    </w:p>
    <w:p w14:paraId="038AB83E" w14:textId="77777777" w:rsidR="00956DBB" w:rsidRPr="009D04D6" w:rsidRDefault="00FE4A13" w:rsidP="00793DC7">
      <w:pPr>
        <w:pStyle w:val="BodyText"/>
        <w:numPr>
          <w:ilvl w:val="0"/>
          <w:numId w:val="10"/>
        </w:numPr>
        <w:shd w:val="clear" w:color="auto" w:fill="auto"/>
        <w:tabs>
          <w:tab w:val="left" w:pos="817"/>
        </w:tabs>
        <w:spacing w:before="120" w:after="0"/>
        <w:ind w:firstLine="567"/>
        <w:jc w:val="both"/>
        <w:rPr>
          <w:color w:val="auto"/>
        </w:rPr>
      </w:pPr>
      <w:r w:rsidRPr="009D04D6">
        <w:rPr>
          <w:color w:val="auto"/>
        </w:rPr>
        <w:t>Cổ đông gửi phiếu biểu quyết bằng phương tiện khác theo quy định trong Điều lệ công ty.</w:t>
      </w:r>
    </w:p>
    <w:p w14:paraId="7BCAE668" w14:textId="77777777" w:rsidR="00956DBB" w:rsidRPr="009D04D6" w:rsidRDefault="00FE4A13" w:rsidP="00793DC7">
      <w:pPr>
        <w:pStyle w:val="BodyText"/>
        <w:shd w:val="clear" w:color="auto" w:fill="auto"/>
        <w:tabs>
          <w:tab w:val="left" w:pos="993"/>
        </w:tabs>
        <w:spacing w:before="120" w:after="0"/>
        <w:ind w:firstLine="567"/>
        <w:jc w:val="both"/>
        <w:rPr>
          <w:color w:val="auto"/>
        </w:rPr>
      </w:pPr>
      <w:r w:rsidRPr="009D04D6">
        <w:rPr>
          <w:color w:val="auto"/>
        </w:rPr>
        <w:t>k)</w:t>
      </w:r>
      <w:r w:rsidRPr="009D04D6">
        <w:rPr>
          <w:color w:val="auto"/>
        </w:rPr>
        <w:tab/>
        <w:t>Cách thức bỏ phiếu:</w:t>
      </w:r>
    </w:p>
    <w:p w14:paraId="31F6135A" w14:textId="77777777" w:rsidR="00956DBB" w:rsidRPr="009D04D6" w:rsidRDefault="00FE4A13" w:rsidP="00793DC7">
      <w:pPr>
        <w:pStyle w:val="BodyText"/>
        <w:numPr>
          <w:ilvl w:val="0"/>
          <w:numId w:val="10"/>
        </w:numPr>
        <w:shd w:val="clear" w:color="auto" w:fill="auto"/>
        <w:tabs>
          <w:tab w:val="left" w:pos="820"/>
        </w:tabs>
        <w:spacing w:before="120" w:after="0"/>
        <w:ind w:firstLine="567"/>
        <w:jc w:val="both"/>
        <w:rPr>
          <w:color w:val="auto"/>
        </w:rPr>
      </w:pPr>
      <w:r w:rsidRPr="009D04D6">
        <w:rPr>
          <w:color w:val="auto"/>
        </w:rPr>
        <w:t>Việc biểu quyết có thể thực hiện bàng cách bỏ phiếu kín và/hoặc giơ thẻ biểu quyết và được quy định cụ thể tại Thể lệ biểu quyết của từng kỳ họp Đại hội đồng cổ đông.</w:t>
      </w:r>
    </w:p>
    <w:p w14:paraId="48512901" w14:textId="77777777" w:rsidR="00956DBB" w:rsidRPr="009D04D6" w:rsidRDefault="00FE4A13" w:rsidP="00793DC7">
      <w:pPr>
        <w:pStyle w:val="BodyText"/>
        <w:numPr>
          <w:ilvl w:val="0"/>
          <w:numId w:val="10"/>
        </w:numPr>
        <w:shd w:val="clear" w:color="auto" w:fill="auto"/>
        <w:tabs>
          <w:tab w:val="left" w:pos="828"/>
        </w:tabs>
        <w:spacing w:before="120" w:after="0"/>
        <w:ind w:firstLine="567"/>
        <w:jc w:val="both"/>
        <w:rPr>
          <w:color w:val="auto"/>
        </w:rPr>
      </w:pPr>
      <w:r w:rsidRPr="009D04D6">
        <w:rPr>
          <w:color w:val="auto"/>
        </w:rPr>
        <w:t xml:space="preserve">Mỗi cổ đông hoặc người đại diện theo ủy quyền của cổ đông khi tới tham dự ĐHĐCĐ được nhận một Phiếu biểu quyết sau khi đăng ký tham dự với Ban Kiểm tra tư </w:t>
      </w:r>
      <w:r w:rsidRPr="009D04D6">
        <w:rPr>
          <w:color w:val="auto"/>
        </w:rPr>
        <w:lastRenderedPageBreak/>
        <w:t>cách cổ đông, số lượng cổ phần có quyền biểu quyết bằng tổng số cổ phần sở hữu hoặc số cổ phần mà mình được đại diện theo ủy quyền (nếu có);</w:t>
      </w:r>
    </w:p>
    <w:p w14:paraId="6C9EE5E0" w14:textId="433DC81A" w:rsidR="00956DBB" w:rsidRPr="009D04D6" w:rsidRDefault="00DA1B2B" w:rsidP="00793DC7">
      <w:pPr>
        <w:pStyle w:val="BodyText"/>
        <w:numPr>
          <w:ilvl w:val="0"/>
          <w:numId w:val="10"/>
        </w:numPr>
        <w:shd w:val="clear" w:color="auto" w:fill="auto"/>
        <w:tabs>
          <w:tab w:val="left" w:pos="835"/>
        </w:tabs>
        <w:spacing w:before="120" w:after="0"/>
        <w:ind w:firstLine="567"/>
        <w:jc w:val="both"/>
        <w:rPr>
          <w:color w:val="auto"/>
          <w:spacing w:val="-4"/>
        </w:rPr>
      </w:pPr>
      <w:r w:rsidRPr="009D04D6">
        <w:rPr>
          <w:color w:val="auto"/>
          <w:spacing w:val="-4"/>
        </w:rPr>
        <w:t>Cổ đông hoặc đại diện được ủ</w:t>
      </w:r>
      <w:r w:rsidR="00FE4A13" w:rsidRPr="009D04D6">
        <w:rPr>
          <w:color w:val="auto"/>
          <w:spacing w:val="-4"/>
        </w:rPr>
        <w:t>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 Với trường hợp bỏ phiếu kín sẽ chỉ nhận phiếu đến thời điểm trước khi niêm phong hòm phiếu hoặc trước khi Ban Kiểm phiếu tuyên bố chấm dứt việc bỏ phiếu.</w:t>
      </w:r>
    </w:p>
    <w:p w14:paraId="26E5AC67" w14:textId="10599394" w:rsidR="00956DBB" w:rsidRPr="009D04D6" w:rsidRDefault="00FE4A13" w:rsidP="00793DC7">
      <w:pPr>
        <w:pStyle w:val="BodyText"/>
        <w:numPr>
          <w:ilvl w:val="0"/>
          <w:numId w:val="10"/>
        </w:numPr>
        <w:shd w:val="clear" w:color="auto" w:fill="auto"/>
        <w:tabs>
          <w:tab w:val="left" w:pos="831"/>
        </w:tabs>
        <w:spacing w:before="120" w:after="0"/>
        <w:ind w:firstLine="567"/>
        <w:jc w:val="both"/>
        <w:rPr>
          <w:color w:val="auto"/>
          <w:spacing w:val="-4"/>
        </w:rPr>
      </w:pPr>
      <w:r w:rsidRPr="009D04D6">
        <w:rPr>
          <w:color w:val="auto"/>
          <w:spacing w:val="-4"/>
        </w:rPr>
        <w:t xml:space="preserve">Khi điều kiện cho phép, công ty có trách nhiệm đảm bảo để cổ đông tham dự, biểu quyết bằng hình thức bỏ phiếu điện tử hoặc hình thức điện tử khác theo quy định tại Điều 144 Luật Doanh nghiệp và khoản 3 Điều 273 Nghị định số 155/ND-CP của Chính phủ quy định chi tiết </w:t>
      </w:r>
      <w:r w:rsidR="00DA1B2B" w:rsidRPr="009D04D6">
        <w:rPr>
          <w:color w:val="auto"/>
          <w:spacing w:val="-4"/>
        </w:rPr>
        <w:t xml:space="preserve">thi </w:t>
      </w:r>
      <w:r w:rsidRPr="009D04D6">
        <w:rPr>
          <w:color w:val="auto"/>
          <w:spacing w:val="-4"/>
        </w:rPr>
        <w:t>hành một số điều của Luật Chứng khoán.</w:t>
      </w:r>
    </w:p>
    <w:p w14:paraId="54139FCB" w14:textId="77777777" w:rsidR="00956DBB" w:rsidRPr="009D04D6" w:rsidRDefault="00FE4A13" w:rsidP="00793DC7">
      <w:pPr>
        <w:pStyle w:val="BodyText"/>
        <w:numPr>
          <w:ilvl w:val="0"/>
          <w:numId w:val="12"/>
        </w:numPr>
        <w:shd w:val="clear" w:color="auto" w:fill="auto"/>
        <w:tabs>
          <w:tab w:val="left" w:pos="851"/>
        </w:tabs>
        <w:spacing w:before="120" w:after="0"/>
        <w:ind w:firstLine="567"/>
        <w:jc w:val="both"/>
        <w:rPr>
          <w:color w:val="auto"/>
        </w:rPr>
      </w:pPr>
      <w:r w:rsidRPr="009D04D6">
        <w:rPr>
          <w:color w:val="auto"/>
        </w:rPr>
        <w:t>Cách thức kiểm phiếu:</w:t>
      </w:r>
    </w:p>
    <w:p w14:paraId="0FE60751" w14:textId="77777777" w:rsidR="00956DBB" w:rsidRPr="009D04D6" w:rsidRDefault="00FE4A13" w:rsidP="00793DC7">
      <w:pPr>
        <w:pStyle w:val="BodyText"/>
        <w:numPr>
          <w:ilvl w:val="0"/>
          <w:numId w:val="10"/>
        </w:numPr>
        <w:shd w:val="clear" w:color="auto" w:fill="auto"/>
        <w:tabs>
          <w:tab w:val="left" w:pos="831"/>
        </w:tabs>
        <w:spacing w:before="120" w:after="0"/>
        <w:ind w:firstLine="567"/>
        <w:jc w:val="both"/>
        <w:rPr>
          <w:color w:val="auto"/>
        </w:rPr>
      </w:pPr>
      <w:r w:rsidRPr="009D04D6">
        <w:rPr>
          <w:color w:val="auto"/>
        </w:rPr>
        <w:t>Đối với trường họp sử dụng Thẻ biểu quyết: Đoàn Chủ tọa tiến hành đếm số phiếu tại Đại hội và Ban Thư ký có trách nhiệm tổng hợp, ghi nhận vào Biên bản họp tại Đại hội.</w:t>
      </w:r>
    </w:p>
    <w:p w14:paraId="06B3565E" w14:textId="77777777" w:rsidR="00956DBB" w:rsidRPr="009D04D6" w:rsidRDefault="00FE4A13" w:rsidP="002254F3">
      <w:pPr>
        <w:pStyle w:val="BodyText"/>
        <w:numPr>
          <w:ilvl w:val="0"/>
          <w:numId w:val="10"/>
        </w:numPr>
        <w:shd w:val="clear" w:color="auto" w:fill="auto"/>
        <w:tabs>
          <w:tab w:val="left" w:pos="831"/>
        </w:tabs>
        <w:spacing w:before="120" w:after="0" w:line="269" w:lineRule="auto"/>
        <w:ind w:firstLine="567"/>
        <w:jc w:val="both"/>
        <w:rPr>
          <w:color w:val="auto"/>
        </w:rPr>
      </w:pPr>
      <w:r w:rsidRPr="009D04D6">
        <w:rPr>
          <w:color w:val="auto"/>
        </w:rPr>
        <w:t>Đối với trường hợp bỏ Phiếu kín: Ban Kiểm phiếu tổ chức kiểm phiếu trên phần mềm kiểm phiếu. Việc kiểm phiếu phải đảm bảo được kiềm tra chéo ít nhất 02 lần đối với mỗi vấn đề. Toàn bộ Phiếu biểu quyết sau khi kiểm phiếu phải được lưu giữ tập trung tại Công ty trong mười (10) năm.</w:t>
      </w:r>
    </w:p>
    <w:p w14:paraId="29050082" w14:textId="77777777" w:rsidR="00956DBB" w:rsidRPr="009D04D6" w:rsidRDefault="00FE4A13" w:rsidP="002254F3">
      <w:pPr>
        <w:pStyle w:val="BodyText"/>
        <w:shd w:val="clear" w:color="auto" w:fill="auto"/>
        <w:tabs>
          <w:tab w:val="left" w:pos="993"/>
          <w:tab w:val="left" w:pos="1115"/>
        </w:tabs>
        <w:spacing w:before="120" w:after="0" w:line="269" w:lineRule="auto"/>
        <w:ind w:firstLine="567"/>
        <w:jc w:val="both"/>
        <w:rPr>
          <w:color w:val="auto"/>
        </w:rPr>
      </w:pPr>
      <w:r w:rsidRPr="009D04D6">
        <w:rPr>
          <w:color w:val="auto"/>
        </w:rPr>
        <w:t>m)</w:t>
      </w:r>
      <w:r w:rsidRPr="009D04D6">
        <w:rPr>
          <w:color w:val="auto"/>
        </w:rPr>
        <w:tab/>
        <w:t>Điều kiện để nghị quyết được thông qua:</w:t>
      </w:r>
    </w:p>
    <w:p w14:paraId="3FF14315" w14:textId="77777777" w:rsidR="00956DBB" w:rsidRPr="009D04D6" w:rsidRDefault="00FE4A13" w:rsidP="002254F3">
      <w:pPr>
        <w:pStyle w:val="BodyText"/>
        <w:numPr>
          <w:ilvl w:val="0"/>
          <w:numId w:val="13"/>
        </w:numPr>
        <w:shd w:val="clear" w:color="auto" w:fill="auto"/>
        <w:tabs>
          <w:tab w:val="left" w:pos="997"/>
        </w:tabs>
        <w:spacing w:before="120" w:after="0" w:line="269" w:lineRule="auto"/>
        <w:ind w:firstLine="567"/>
        <w:jc w:val="both"/>
        <w:rPr>
          <w:color w:val="auto"/>
        </w:rPr>
      </w:pPr>
      <w:r w:rsidRPr="009D04D6">
        <w:rPr>
          <w:color w:val="auto"/>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25A75DE3" w14:textId="77777777" w:rsidR="00956DBB" w:rsidRPr="009D04D6" w:rsidRDefault="00FE4A13" w:rsidP="002254F3">
      <w:pPr>
        <w:pStyle w:val="BodyText"/>
        <w:numPr>
          <w:ilvl w:val="0"/>
          <w:numId w:val="13"/>
        </w:numPr>
        <w:shd w:val="clear" w:color="auto" w:fill="auto"/>
        <w:tabs>
          <w:tab w:val="left" w:pos="1065"/>
        </w:tabs>
        <w:spacing w:before="120" w:after="0" w:line="269" w:lineRule="auto"/>
        <w:ind w:firstLine="567"/>
        <w:jc w:val="both"/>
        <w:rPr>
          <w:color w:val="auto"/>
        </w:rPr>
      </w:pPr>
      <w:r w:rsidRPr="009D04D6">
        <w:rPr>
          <w:color w:val="auto"/>
        </w:rPr>
        <w:t>Các nghị quyết được thông qua khi được số cổ đông sở hữu trên 50% tổng số phiếu biểu quyết của tất cả cổ đông dự họp tán thành, trừ trường hợp quy định tại các khoản 1 Điều 21 Điều lệ công ty và khoản 3, 4 và 6 Điều 148 Luật Doanh nghiệp.</w:t>
      </w:r>
    </w:p>
    <w:p w14:paraId="20C99E77" w14:textId="77777777" w:rsidR="00956DBB" w:rsidRPr="009D04D6" w:rsidRDefault="00FE4A13" w:rsidP="002254F3">
      <w:pPr>
        <w:pStyle w:val="BodyText"/>
        <w:numPr>
          <w:ilvl w:val="0"/>
          <w:numId w:val="10"/>
        </w:numPr>
        <w:shd w:val="clear" w:color="auto" w:fill="auto"/>
        <w:tabs>
          <w:tab w:val="left" w:pos="835"/>
        </w:tabs>
        <w:spacing w:before="120" w:after="0" w:line="269" w:lineRule="auto"/>
        <w:ind w:firstLine="567"/>
        <w:jc w:val="both"/>
        <w:rPr>
          <w:color w:val="auto"/>
        </w:rPr>
      </w:pPr>
      <w:r w:rsidRPr="009D04D6">
        <w:rPr>
          <w:color w:val="auto"/>
        </w:rPr>
        <w:t>Các Nghị quyết Đại hội đồng cổ đông được thông qua bằng 100% tổng số cổ phần có quyền biểu quyết là hợp pháp và có hiệu lực ngay cả khi trình tự, thủ tục triệu</w:t>
      </w:r>
      <w:r w:rsidRPr="009D04D6">
        <w:rPr>
          <w:color w:val="auto"/>
          <w:lang w:val="en-US"/>
        </w:rPr>
        <w:t xml:space="preserve"> </w:t>
      </w:r>
      <w:r w:rsidRPr="009D04D6">
        <w:rPr>
          <w:color w:val="auto"/>
        </w:rPr>
        <w:t>tập họp và thông qua nghị quyết đó vi phạm quy định của Luật Doanh nghiệp và Điều lệ công ty.</w:t>
      </w:r>
    </w:p>
    <w:p w14:paraId="71D0FC44" w14:textId="77777777" w:rsidR="00956DBB" w:rsidRPr="009D04D6" w:rsidRDefault="00FE4A13" w:rsidP="002254F3">
      <w:pPr>
        <w:pStyle w:val="Bodytext70"/>
        <w:shd w:val="clear" w:color="auto" w:fill="auto"/>
        <w:tabs>
          <w:tab w:val="left" w:pos="851"/>
        </w:tabs>
        <w:spacing w:before="120" w:after="0" w:line="269" w:lineRule="auto"/>
        <w:ind w:firstLine="567"/>
        <w:jc w:val="both"/>
        <w:rPr>
          <w:color w:val="auto"/>
          <w:sz w:val="26"/>
          <w:szCs w:val="26"/>
        </w:rPr>
      </w:pPr>
      <w:r w:rsidRPr="009D04D6">
        <w:rPr>
          <w:color w:val="auto"/>
          <w:sz w:val="26"/>
          <w:szCs w:val="26"/>
        </w:rPr>
        <w:t>n)</w:t>
      </w:r>
      <w:r w:rsidRPr="009D04D6">
        <w:rPr>
          <w:color w:val="auto"/>
          <w:sz w:val="26"/>
          <w:szCs w:val="26"/>
        </w:rPr>
        <w:tab/>
      </w:r>
      <w:r w:rsidRPr="009D04D6">
        <w:rPr>
          <w:color w:val="auto"/>
          <w:sz w:val="26"/>
          <w:szCs w:val="26"/>
          <w:lang w:val="en-US"/>
        </w:rPr>
        <w:t xml:space="preserve"> </w:t>
      </w:r>
      <w:r w:rsidRPr="009D04D6">
        <w:rPr>
          <w:color w:val="auto"/>
          <w:sz w:val="26"/>
          <w:szCs w:val="26"/>
        </w:rPr>
        <w:t>Thông báo kết quả kiểm phiếu:</w:t>
      </w:r>
    </w:p>
    <w:p w14:paraId="796AB004" w14:textId="4B2426F3" w:rsidR="00956DBB" w:rsidRPr="009D04D6" w:rsidRDefault="00FE4A13" w:rsidP="002254F3">
      <w:pPr>
        <w:pStyle w:val="Bodytext70"/>
        <w:shd w:val="clear" w:color="auto" w:fill="auto"/>
        <w:spacing w:before="120" w:after="0" w:line="269" w:lineRule="auto"/>
        <w:ind w:firstLine="567"/>
        <w:jc w:val="both"/>
        <w:rPr>
          <w:color w:val="auto"/>
          <w:sz w:val="26"/>
          <w:szCs w:val="26"/>
        </w:rPr>
      </w:pPr>
      <w:r w:rsidRPr="009D04D6">
        <w:rPr>
          <w:color w:val="auto"/>
          <w:sz w:val="26"/>
          <w:szCs w:val="26"/>
        </w:rPr>
        <w:t xml:space="preserve">Sau khi tiến hành kiểm phiếu, Ban kiểm phiếu sẽ thông báo kết </w:t>
      </w:r>
      <w:r w:rsidR="00DA1B2B" w:rsidRPr="009D04D6">
        <w:rPr>
          <w:color w:val="auto"/>
          <w:sz w:val="26"/>
          <w:szCs w:val="26"/>
        </w:rPr>
        <w:t>quả</w:t>
      </w:r>
      <w:r w:rsidRPr="009D04D6">
        <w:rPr>
          <w:color w:val="auto"/>
          <w:sz w:val="26"/>
          <w:szCs w:val="26"/>
        </w:rPr>
        <w:t xml:space="preserve"> kiểm phiếu trực tiếp tại cuộc họp ĐHĐCĐ. Thông báo kết quả kiểm phiếu phải nêu cụ thể số phiếu và tỷ lệ tán thành đối với từng vấn đề được đệ trình tại Đại hội.</w:t>
      </w:r>
    </w:p>
    <w:p w14:paraId="0CEF7847" w14:textId="77777777" w:rsidR="00956DBB" w:rsidRPr="009D04D6" w:rsidRDefault="00FE4A13" w:rsidP="002254F3">
      <w:pPr>
        <w:pStyle w:val="Bodytext70"/>
        <w:numPr>
          <w:ilvl w:val="0"/>
          <w:numId w:val="14"/>
        </w:numPr>
        <w:shd w:val="clear" w:color="auto" w:fill="auto"/>
        <w:tabs>
          <w:tab w:val="left" w:pos="496"/>
        </w:tabs>
        <w:spacing w:before="120" w:after="0" w:line="269" w:lineRule="auto"/>
        <w:ind w:firstLine="567"/>
        <w:jc w:val="both"/>
        <w:rPr>
          <w:color w:val="auto"/>
          <w:sz w:val="26"/>
          <w:szCs w:val="26"/>
        </w:rPr>
      </w:pPr>
      <w:r w:rsidRPr="009D04D6">
        <w:rPr>
          <w:color w:val="auto"/>
          <w:sz w:val="26"/>
          <w:szCs w:val="26"/>
        </w:rPr>
        <w:t>Đối với các vấn đề thông qua theo hình thức giơ Thẻ biểu quyết:</w:t>
      </w:r>
    </w:p>
    <w:p w14:paraId="59E5E1C8" w14:textId="0860B0FE" w:rsidR="00956DBB" w:rsidRPr="009D04D6" w:rsidRDefault="00DA1B2B" w:rsidP="002254F3">
      <w:pPr>
        <w:pStyle w:val="Bodytext70"/>
        <w:numPr>
          <w:ilvl w:val="0"/>
          <w:numId w:val="14"/>
        </w:numPr>
        <w:shd w:val="clear" w:color="auto" w:fill="auto"/>
        <w:tabs>
          <w:tab w:val="left" w:pos="496"/>
        </w:tabs>
        <w:spacing w:before="120" w:after="0" w:line="269" w:lineRule="auto"/>
        <w:ind w:firstLine="567"/>
        <w:jc w:val="both"/>
        <w:rPr>
          <w:color w:val="auto"/>
          <w:sz w:val="26"/>
          <w:szCs w:val="26"/>
        </w:rPr>
      </w:pPr>
      <w:r w:rsidRPr="009D04D6">
        <w:rPr>
          <w:color w:val="auto"/>
          <w:sz w:val="26"/>
          <w:szCs w:val="26"/>
        </w:rPr>
        <w:t>Đố</w:t>
      </w:r>
      <w:r w:rsidR="00FE4A13" w:rsidRPr="009D04D6">
        <w:rPr>
          <w:color w:val="auto"/>
          <w:sz w:val="26"/>
          <w:szCs w:val="26"/>
        </w:rPr>
        <w:t>i với các vấn đề thông qua theo hình thức bỏ phiếu biểu quyết:</w:t>
      </w:r>
    </w:p>
    <w:p w14:paraId="63139304" w14:textId="77777777" w:rsidR="00956DBB" w:rsidRPr="009D04D6" w:rsidRDefault="00FE4A13" w:rsidP="002254F3">
      <w:pPr>
        <w:pStyle w:val="Bodytext70"/>
        <w:numPr>
          <w:ilvl w:val="0"/>
          <w:numId w:val="14"/>
        </w:numPr>
        <w:shd w:val="clear" w:color="auto" w:fill="auto"/>
        <w:tabs>
          <w:tab w:val="left" w:pos="496"/>
        </w:tabs>
        <w:spacing w:before="120" w:after="0" w:line="269" w:lineRule="auto"/>
        <w:ind w:firstLine="567"/>
        <w:jc w:val="both"/>
        <w:rPr>
          <w:color w:val="auto"/>
          <w:sz w:val="26"/>
          <w:szCs w:val="26"/>
        </w:rPr>
      </w:pPr>
      <w:r w:rsidRPr="009D04D6">
        <w:rPr>
          <w:color w:val="auto"/>
          <w:sz w:val="26"/>
          <w:szCs w:val="26"/>
        </w:rPr>
        <w:t>Đối với các vấn đề thông qua theo hình thức bầu dồn phiếu</w:t>
      </w:r>
    </w:p>
    <w:p w14:paraId="00FBE6BC" w14:textId="2BAA533D" w:rsidR="00956DBB" w:rsidRPr="009D04D6" w:rsidRDefault="00FE4A13" w:rsidP="002254F3">
      <w:pPr>
        <w:pStyle w:val="Bodytext70"/>
        <w:shd w:val="clear" w:color="auto" w:fill="auto"/>
        <w:tabs>
          <w:tab w:val="left" w:pos="993"/>
        </w:tabs>
        <w:spacing w:before="120" w:after="0" w:line="269" w:lineRule="auto"/>
        <w:ind w:firstLine="567"/>
        <w:jc w:val="both"/>
        <w:rPr>
          <w:color w:val="auto"/>
          <w:sz w:val="26"/>
          <w:szCs w:val="26"/>
        </w:rPr>
      </w:pPr>
      <w:r w:rsidRPr="009D04D6">
        <w:rPr>
          <w:color w:val="auto"/>
          <w:sz w:val="26"/>
          <w:szCs w:val="26"/>
        </w:rPr>
        <w:lastRenderedPageBreak/>
        <w:t>o)</w:t>
      </w:r>
      <w:r w:rsidRPr="009D04D6">
        <w:rPr>
          <w:color w:val="auto"/>
          <w:sz w:val="26"/>
          <w:szCs w:val="26"/>
          <w:lang w:val="en-US"/>
        </w:rPr>
        <w:t xml:space="preserve"> </w:t>
      </w:r>
      <w:r w:rsidRPr="009D04D6">
        <w:rPr>
          <w:color w:val="auto"/>
          <w:sz w:val="26"/>
          <w:szCs w:val="26"/>
        </w:rPr>
        <w:tab/>
        <w:t xml:space="preserve">Cách thức phản đối nghị quyết của Đại hội đồng </w:t>
      </w:r>
      <w:r w:rsidR="00DA1B2B" w:rsidRPr="009D04D6">
        <w:rPr>
          <w:color w:val="auto"/>
          <w:sz w:val="26"/>
          <w:szCs w:val="26"/>
        </w:rPr>
        <w:t>cổ</w:t>
      </w:r>
      <w:r w:rsidRPr="009D04D6">
        <w:rPr>
          <w:color w:val="auto"/>
          <w:sz w:val="26"/>
          <w:szCs w:val="26"/>
        </w:rPr>
        <w:t xml:space="preserve"> đông :</w:t>
      </w:r>
    </w:p>
    <w:p w14:paraId="5ACF6B73" w14:textId="77777777" w:rsidR="00956DBB" w:rsidRPr="009D04D6" w:rsidRDefault="00FE4A13" w:rsidP="002254F3">
      <w:pPr>
        <w:pStyle w:val="Bodytext70"/>
        <w:numPr>
          <w:ilvl w:val="0"/>
          <w:numId w:val="14"/>
        </w:numPr>
        <w:shd w:val="clear" w:color="auto" w:fill="auto"/>
        <w:tabs>
          <w:tab w:val="left" w:pos="462"/>
        </w:tabs>
        <w:spacing w:before="120" w:after="0" w:line="269" w:lineRule="auto"/>
        <w:ind w:firstLine="567"/>
        <w:jc w:val="both"/>
        <w:rPr>
          <w:color w:val="auto"/>
          <w:sz w:val="26"/>
          <w:szCs w:val="26"/>
        </w:rPr>
      </w:pPr>
      <w:r w:rsidRPr="009D04D6">
        <w:rPr>
          <w:color w:val="auto"/>
          <w:sz w:val="26"/>
          <w:szCs w:val="26"/>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6259FA9C" w14:textId="5246085D" w:rsidR="00956DBB" w:rsidRPr="009D04D6" w:rsidRDefault="00FE4A13" w:rsidP="002254F3">
      <w:pPr>
        <w:pStyle w:val="Bodytext70"/>
        <w:numPr>
          <w:ilvl w:val="0"/>
          <w:numId w:val="14"/>
        </w:numPr>
        <w:shd w:val="clear" w:color="auto" w:fill="auto"/>
        <w:tabs>
          <w:tab w:val="left" w:pos="462"/>
        </w:tabs>
        <w:spacing w:before="120" w:after="0" w:line="269" w:lineRule="auto"/>
        <w:ind w:firstLine="567"/>
        <w:jc w:val="both"/>
        <w:rPr>
          <w:color w:val="auto"/>
          <w:sz w:val="26"/>
          <w:szCs w:val="26"/>
        </w:rPr>
      </w:pPr>
      <w:r w:rsidRPr="009D04D6">
        <w:rPr>
          <w:color w:val="auto"/>
          <w:sz w:val="26"/>
          <w:szCs w:val="26"/>
        </w:rPr>
        <w:t xml:space="preserve">Công ty phải mua lại cổ phần theo yêu cầu của cổ đông quy định tại khoản 1 Điều này với giá thị trường hoặc giá được tính theo nguyên </w:t>
      </w:r>
      <w:r w:rsidR="00DA1B2B" w:rsidRPr="009D04D6">
        <w:rPr>
          <w:color w:val="auto"/>
          <w:sz w:val="26"/>
          <w:szCs w:val="26"/>
        </w:rPr>
        <w:t>tắ</w:t>
      </w:r>
      <w:r w:rsidRPr="009D04D6">
        <w:rPr>
          <w:color w:val="auto"/>
          <w:sz w:val="26"/>
          <w:szCs w:val="26"/>
        </w:rPr>
        <w:t>c quy định tại Điêu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30F02431" w14:textId="77777777" w:rsidR="00956DBB" w:rsidRPr="009D04D6" w:rsidRDefault="00FE4A13" w:rsidP="002254F3">
      <w:pPr>
        <w:pStyle w:val="Bodytext70"/>
        <w:numPr>
          <w:ilvl w:val="0"/>
          <w:numId w:val="14"/>
        </w:numPr>
        <w:shd w:val="clear" w:color="auto" w:fill="auto"/>
        <w:tabs>
          <w:tab w:val="left" w:pos="482"/>
        </w:tabs>
        <w:spacing w:before="120" w:after="0" w:line="264" w:lineRule="auto"/>
        <w:ind w:firstLine="567"/>
        <w:jc w:val="both"/>
        <w:rPr>
          <w:color w:val="auto"/>
          <w:sz w:val="26"/>
          <w:szCs w:val="26"/>
        </w:rPr>
      </w:pPr>
      <w:r w:rsidRPr="009D04D6">
        <w:rPr>
          <w:color w:val="auto"/>
          <w:sz w:val="26"/>
          <w:szCs w:val="26"/>
        </w:rPr>
        <w:t>Trong thời hạn 90 ngày kể từ ngày nhận được nghị quyết hoặc biên bản họp Đại hội đồng cổ đông hoặc biên bản kết quả kiểm phiếu lấy ý kiến Đại hội đồng cổ</w:t>
      </w:r>
      <w:r w:rsidRPr="009D04D6">
        <w:rPr>
          <w:color w:val="auto"/>
          <w:sz w:val="26"/>
          <w:szCs w:val="26"/>
          <w:lang w:val="en-US"/>
        </w:rPr>
        <w:t xml:space="preserve"> </w:t>
      </w:r>
      <w:r w:rsidRPr="009D04D6">
        <w:rPr>
          <w:color w:val="auto"/>
          <w:sz w:val="26"/>
          <w:szCs w:val="26"/>
        </w:rPr>
        <w:t>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họp sau đây:</w:t>
      </w:r>
    </w:p>
    <w:p w14:paraId="07A92666" w14:textId="77777777" w:rsidR="00956DBB" w:rsidRPr="009D04D6" w:rsidRDefault="00793DC7" w:rsidP="002254F3">
      <w:pPr>
        <w:pStyle w:val="Bodytext70"/>
        <w:shd w:val="clear" w:color="auto" w:fill="auto"/>
        <w:spacing w:before="120" w:after="0" w:line="264" w:lineRule="auto"/>
        <w:ind w:firstLine="567"/>
        <w:jc w:val="both"/>
        <w:rPr>
          <w:color w:val="auto"/>
          <w:sz w:val="26"/>
          <w:szCs w:val="26"/>
        </w:rPr>
      </w:pPr>
      <w:r w:rsidRPr="009D04D6">
        <w:rPr>
          <w:color w:val="auto"/>
          <w:sz w:val="26"/>
          <w:szCs w:val="26"/>
          <w:lang w:val="en-US"/>
        </w:rPr>
        <w:t xml:space="preserve">+ </w:t>
      </w:r>
      <w:r w:rsidR="00FE4A13" w:rsidRPr="009D04D6">
        <w:rPr>
          <w:color w:val="auto"/>
          <w:sz w:val="26"/>
          <w:szCs w:val="26"/>
        </w:rPr>
        <w:t>Trình tự, thủ tục triệu tập họp và ra quyết định của Đại hội đồng cổ đông vi phạm nghiêm trọng quy định của Luật Doanh nghiệp và Điều lệ công ty, trừ trường hợp quy định tại khoản 3 Điều 21 Điều lệ công ty.</w:t>
      </w:r>
    </w:p>
    <w:p w14:paraId="7F32CC2D" w14:textId="77777777" w:rsidR="00956DBB" w:rsidRPr="009D04D6" w:rsidRDefault="00FE4A13" w:rsidP="002254F3">
      <w:pPr>
        <w:pStyle w:val="Bodytext70"/>
        <w:shd w:val="clear" w:color="auto" w:fill="auto"/>
        <w:spacing w:before="120" w:after="0" w:line="264" w:lineRule="auto"/>
        <w:ind w:firstLine="567"/>
        <w:jc w:val="both"/>
        <w:rPr>
          <w:color w:val="auto"/>
          <w:sz w:val="26"/>
          <w:szCs w:val="26"/>
        </w:rPr>
      </w:pPr>
      <w:r w:rsidRPr="009D04D6">
        <w:rPr>
          <w:color w:val="auto"/>
          <w:sz w:val="26"/>
          <w:szCs w:val="26"/>
        </w:rPr>
        <w:t>+ Nội dung nghị quyết vi phạm pháp luật hoặc Điều lệ công ty.</w:t>
      </w:r>
    </w:p>
    <w:p w14:paraId="5ACFD23B" w14:textId="77777777" w:rsidR="00956DBB" w:rsidRPr="009D04D6" w:rsidRDefault="00FE4A13" w:rsidP="002254F3">
      <w:pPr>
        <w:pStyle w:val="Bodytext70"/>
        <w:shd w:val="clear" w:color="auto" w:fill="auto"/>
        <w:tabs>
          <w:tab w:val="left" w:pos="993"/>
        </w:tabs>
        <w:spacing w:before="120" w:after="0" w:line="264" w:lineRule="auto"/>
        <w:ind w:firstLine="567"/>
        <w:jc w:val="both"/>
        <w:rPr>
          <w:color w:val="auto"/>
          <w:sz w:val="26"/>
          <w:szCs w:val="26"/>
        </w:rPr>
      </w:pPr>
      <w:r w:rsidRPr="009D04D6">
        <w:rPr>
          <w:color w:val="auto"/>
          <w:sz w:val="26"/>
          <w:szCs w:val="26"/>
        </w:rPr>
        <w:t>p)</w:t>
      </w:r>
      <w:r w:rsidRPr="009D04D6">
        <w:rPr>
          <w:color w:val="auto"/>
          <w:sz w:val="26"/>
          <w:szCs w:val="26"/>
        </w:rPr>
        <w:tab/>
        <w:t>Lập biên bản họp Đại hội đồng cổ đông:</w:t>
      </w:r>
    </w:p>
    <w:p w14:paraId="71C1133F" w14:textId="58DFB075" w:rsidR="00956DBB" w:rsidRPr="009D04D6" w:rsidRDefault="00FE4A13" w:rsidP="002254F3">
      <w:pPr>
        <w:pStyle w:val="Bodytext70"/>
        <w:numPr>
          <w:ilvl w:val="0"/>
          <w:numId w:val="14"/>
        </w:numPr>
        <w:shd w:val="clear" w:color="auto" w:fill="auto"/>
        <w:tabs>
          <w:tab w:val="left" w:pos="466"/>
        </w:tabs>
        <w:spacing w:before="120" w:after="0" w:line="264" w:lineRule="auto"/>
        <w:ind w:firstLine="567"/>
        <w:jc w:val="both"/>
        <w:rPr>
          <w:color w:val="auto"/>
          <w:sz w:val="26"/>
          <w:szCs w:val="26"/>
        </w:rPr>
      </w:pPr>
      <w:r w:rsidRPr="009D04D6">
        <w:rPr>
          <w:color w:val="auto"/>
          <w:sz w:val="26"/>
          <w:szCs w:val="26"/>
        </w:rPr>
        <w:t xml:space="preserve">Cuộc họp Đại hội đồng </w:t>
      </w:r>
      <w:r w:rsidR="00DA1B2B" w:rsidRPr="009D04D6">
        <w:rPr>
          <w:color w:val="auto"/>
          <w:sz w:val="26"/>
          <w:szCs w:val="26"/>
        </w:rPr>
        <w:t>cổ</w:t>
      </w:r>
      <w:r w:rsidRPr="009D04D6">
        <w:rPr>
          <w:color w:val="auto"/>
          <w:sz w:val="26"/>
          <w:szCs w:val="26"/>
        </w:rPr>
        <w:t xml:space="preserve"> đông phải được Ban Thư ký/Thư ký Đại hội ghi biên bản và có thể ghi âm hoặc ghi và lưu giữ dưới hình thức điện tử khác. Biên bản phải lập bằng tiếng Việt, có thể lập thêm bằng Tiếng Anh và có các nội dung theo quy định tại Điều lệ Công ty và Luật Doanh nghiệp.</w:t>
      </w:r>
    </w:p>
    <w:p w14:paraId="170C54B8" w14:textId="77777777" w:rsidR="00956DBB" w:rsidRPr="009D04D6" w:rsidRDefault="00FE4A13" w:rsidP="002254F3">
      <w:pPr>
        <w:pStyle w:val="Bodytext70"/>
        <w:numPr>
          <w:ilvl w:val="0"/>
          <w:numId w:val="14"/>
        </w:numPr>
        <w:shd w:val="clear" w:color="auto" w:fill="auto"/>
        <w:tabs>
          <w:tab w:val="left" w:pos="494"/>
        </w:tabs>
        <w:spacing w:before="120" w:after="0" w:line="264" w:lineRule="auto"/>
        <w:ind w:firstLine="567"/>
        <w:jc w:val="both"/>
        <w:rPr>
          <w:color w:val="auto"/>
          <w:spacing w:val="-4"/>
          <w:sz w:val="26"/>
          <w:szCs w:val="26"/>
        </w:rPr>
      </w:pPr>
      <w:r w:rsidRPr="009D04D6">
        <w:rPr>
          <w:color w:val="auto"/>
          <w:spacing w:val="-4"/>
          <w:sz w:val="26"/>
          <w:szCs w:val="26"/>
        </w:rPr>
        <w:t>Biên bản họp ĐHĐCĐ phải lập xong và thông qua trước khi kết thúc cuộc họp.</w:t>
      </w:r>
    </w:p>
    <w:p w14:paraId="4F1AE1FF" w14:textId="3A44FCED" w:rsidR="00956DBB" w:rsidRPr="009D04D6" w:rsidRDefault="00DA1B2B" w:rsidP="002254F3">
      <w:pPr>
        <w:pStyle w:val="Bodytext70"/>
        <w:numPr>
          <w:ilvl w:val="0"/>
          <w:numId w:val="14"/>
        </w:numPr>
        <w:shd w:val="clear" w:color="auto" w:fill="auto"/>
        <w:tabs>
          <w:tab w:val="left" w:pos="457"/>
        </w:tabs>
        <w:spacing w:before="120" w:after="0" w:line="264" w:lineRule="auto"/>
        <w:ind w:firstLine="567"/>
        <w:jc w:val="both"/>
        <w:rPr>
          <w:color w:val="auto"/>
          <w:sz w:val="26"/>
          <w:szCs w:val="26"/>
        </w:rPr>
      </w:pPr>
      <w:r w:rsidRPr="009D04D6">
        <w:rPr>
          <w:color w:val="auto"/>
          <w:sz w:val="26"/>
          <w:szCs w:val="26"/>
        </w:rPr>
        <w:t>Chủ</w:t>
      </w:r>
      <w:r w:rsidR="00FE4A13" w:rsidRPr="009D04D6">
        <w:rPr>
          <w:color w:val="auto"/>
          <w:sz w:val="26"/>
          <w:szCs w:val="26"/>
        </w:rPr>
        <w:t xml:space="preserve"> tọa và thư ký cuộc họp phải liên đới chịu trách nhiệm về tính trung thực, chính xác của nội dung biên bản.</w:t>
      </w:r>
    </w:p>
    <w:p w14:paraId="555CD498" w14:textId="48D14102" w:rsidR="00956DBB" w:rsidRPr="009D04D6" w:rsidRDefault="00FE4A13" w:rsidP="002254F3">
      <w:pPr>
        <w:pStyle w:val="Bodytext70"/>
        <w:numPr>
          <w:ilvl w:val="0"/>
          <w:numId w:val="14"/>
        </w:numPr>
        <w:shd w:val="clear" w:color="auto" w:fill="auto"/>
        <w:tabs>
          <w:tab w:val="left" w:pos="460"/>
        </w:tabs>
        <w:spacing w:before="120" w:after="0" w:line="264" w:lineRule="auto"/>
        <w:ind w:firstLine="567"/>
        <w:jc w:val="both"/>
        <w:rPr>
          <w:color w:val="auto"/>
          <w:sz w:val="26"/>
          <w:szCs w:val="26"/>
        </w:rPr>
      </w:pPr>
      <w:r w:rsidRPr="009D04D6">
        <w:rPr>
          <w:color w:val="auto"/>
          <w:sz w:val="26"/>
          <w:szCs w:val="26"/>
        </w:rPr>
        <w:t xml:space="preserve">Chủ tọa và thư ký chịu trách nhiệm tổ chức lưu trữ các biên bản họp ĐHĐCĐ. Biên bản họp Đại hội đồng cổ đông phải được công bố trên trang thông </w:t>
      </w:r>
      <w:r w:rsidR="00DA1B2B" w:rsidRPr="009D04D6">
        <w:rPr>
          <w:color w:val="auto"/>
          <w:sz w:val="26"/>
          <w:szCs w:val="26"/>
        </w:rPr>
        <w:t>tin điện tử</w:t>
      </w:r>
      <w:r w:rsidRPr="009D04D6">
        <w:rPr>
          <w:color w:val="auto"/>
          <w:sz w:val="26"/>
          <w:szCs w:val="26"/>
        </w:rPr>
        <w:t xml:space="preserve"> </w:t>
      </w:r>
      <w:r w:rsidRPr="009D04D6">
        <w:rPr>
          <w:color w:val="auto"/>
          <w:sz w:val="26"/>
          <w:szCs w:val="26"/>
          <w:lang w:val="en-US" w:eastAsia="en-US" w:bidi="en-US"/>
        </w:rPr>
        <w:t xml:space="preserve">(website) </w:t>
      </w:r>
      <w:r w:rsidRPr="009D04D6">
        <w:rPr>
          <w:color w:val="auto"/>
          <w:sz w:val="26"/>
          <w:szCs w:val="26"/>
        </w:rPr>
        <w:t>của Công ty trong thời hạn hai mươi bốn (24) giờ hoặc phải được gửi cho tất cả các cổ đông trong thời hạn mười lăm (15) ngày kể từ ngày cuộc họp Đại hội đồng cổ đông kết thúc.</w:t>
      </w:r>
    </w:p>
    <w:p w14:paraId="6554A6B4" w14:textId="77777777" w:rsidR="00956DBB" w:rsidRPr="009D04D6" w:rsidRDefault="00FE4A13" w:rsidP="002254F3">
      <w:pPr>
        <w:pStyle w:val="Bodytext70"/>
        <w:numPr>
          <w:ilvl w:val="0"/>
          <w:numId w:val="14"/>
        </w:numPr>
        <w:shd w:val="clear" w:color="auto" w:fill="auto"/>
        <w:tabs>
          <w:tab w:val="left" w:pos="457"/>
        </w:tabs>
        <w:spacing w:before="120" w:after="0" w:line="264" w:lineRule="auto"/>
        <w:ind w:firstLine="567"/>
        <w:jc w:val="both"/>
        <w:rPr>
          <w:color w:val="auto"/>
          <w:sz w:val="26"/>
          <w:szCs w:val="26"/>
        </w:rPr>
      </w:pPr>
      <w:r w:rsidRPr="009D04D6">
        <w:rPr>
          <w:color w:val="auto"/>
          <w:sz w:val="26"/>
          <w:szCs w:val="26"/>
        </w:rPr>
        <w:t>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7B8C3F46" w14:textId="77777777" w:rsidR="00956DBB" w:rsidRPr="009D04D6" w:rsidRDefault="00FE4A13" w:rsidP="002254F3">
      <w:pPr>
        <w:pStyle w:val="Bodytext70"/>
        <w:numPr>
          <w:ilvl w:val="0"/>
          <w:numId w:val="14"/>
        </w:numPr>
        <w:shd w:val="clear" w:color="auto" w:fill="auto"/>
        <w:tabs>
          <w:tab w:val="left" w:pos="459"/>
        </w:tabs>
        <w:spacing w:before="120" w:after="0" w:line="264" w:lineRule="auto"/>
        <w:ind w:firstLine="567"/>
        <w:jc w:val="both"/>
        <w:rPr>
          <w:color w:val="auto"/>
          <w:sz w:val="26"/>
          <w:szCs w:val="26"/>
        </w:rPr>
      </w:pPr>
      <w:r w:rsidRPr="009D04D6">
        <w:rPr>
          <w:color w:val="auto"/>
          <w:sz w:val="26"/>
          <w:szCs w:val="26"/>
        </w:rPr>
        <w:t xml:space="preserve">Biên bản họp Đại hội đồng cổ đông, phụ lục danh sách cổ đông đăng ký dự họp </w:t>
      </w:r>
      <w:r w:rsidRPr="009D04D6">
        <w:rPr>
          <w:color w:val="auto"/>
          <w:sz w:val="26"/>
          <w:szCs w:val="26"/>
        </w:rPr>
        <w:lastRenderedPageBreak/>
        <w:t>kèm chữ ký của cổ đông, văn bản ủy quyền tham dự họp và tài liệu có liên quan phải được lưu giữ tại trụ sở chính của Công ty.</w:t>
      </w:r>
    </w:p>
    <w:p w14:paraId="4E64523F" w14:textId="2D370A5B" w:rsidR="00956DBB" w:rsidRPr="009D04D6" w:rsidRDefault="00FE4A13" w:rsidP="002254F3">
      <w:pPr>
        <w:pStyle w:val="Bodytext70"/>
        <w:numPr>
          <w:ilvl w:val="0"/>
          <w:numId w:val="14"/>
        </w:numPr>
        <w:shd w:val="clear" w:color="auto" w:fill="auto"/>
        <w:tabs>
          <w:tab w:val="left" w:pos="460"/>
        </w:tabs>
        <w:spacing w:before="120" w:after="0" w:line="264" w:lineRule="auto"/>
        <w:ind w:firstLine="567"/>
        <w:jc w:val="both"/>
        <w:rPr>
          <w:color w:val="auto"/>
          <w:sz w:val="26"/>
          <w:szCs w:val="26"/>
        </w:rPr>
      </w:pPr>
      <w:r w:rsidRPr="009D04D6">
        <w:rPr>
          <w:color w:val="auto"/>
          <w:sz w:val="26"/>
          <w:szCs w:val="26"/>
        </w:rPr>
        <w:t xml:space="preserve">Biên bản được lập </w:t>
      </w:r>
      <w:r w:rsidR="00DA1B2B" w:rsidRPr="009D04D6">
        <w:rPr>
          <w:color w:val="auto"/>
          <w:sz w:val="26"/>
          <w:szCs w:val="26"/>
        </w:rPr>
        <w:t>bằ</w:t>
      </w:r>
      <w:r w:rsidRPr="009D04D6">
        <w:rPr>
          <w:color w:val="auto"/>
          <w:sz w:val="26"/>
          <w:szCs w:val="26"/>
        </w:rPr>
        <w:t xml:space="preserve">ng tiếng Việt và tiếng Anh (nếu có) đều có hiệu lực pháp lý như nhau. Trường </w:t>
      </w:r>
      <w:r w:rsidR="00DA1B2B" w:rsidRPr="009D04D6">
        <w:rPr>
          <w:color w:val="auto"/>
          <w:sz w:val="26"/>
          <w:szCs w:val="26"/>
        </w:rPr>
        <w:t>hợ</w:t>
      </w:r>
      <w:r w:rsidRPr="009D04D6">
        <w:rPr>
          <w:color w:val="auto"/>
          <w:sz w:val="26"/>
          <w:szCs w:val="26"/>
        </w:rPr>
        <w:t>p có sự khác nhau về nội dung biên bản tiếng Việt và tiếng Anh thì nội dung trong biên bản tiếng Việt có hiệu lực áp dụng.</w:t>
      </w:r>
    </w:p>
    <w:p w14:paraId="79B4116D" w14:textId="77777777" w:rsidR="00956DBB" w:rsidRPr="009D04D6" w:rsidRDefault="00FE4A13" w:rsidP="002254F3">
      <w:pPr>
        <w:pStyle w:val="Bodytext70"/>
        <w:numPr>
          <w:ilvl w:val="0"/>
          <w:numId w:val="14"/>
        </w:numPr>
        <w:shd w:val="clear" w:color="auto" w:fill="auto"/>
        <w:tabs>
          <w:tab w:val="left" w:pos="457"/>
        </w:tabs>
        <w:spacing w:before="120" w:after="0" w:line="264" w:lineRule="auto"/>
        <w:ind w:firstLine="567"/>
        <w:jc w:val="both"/>
        <w:rPr>
          <w:color w:val="auto"/>
          <w:sz w:val="26"/>
          <w:szCs w:val="26"/>
        </w:rPr>
      </w:pPr>
      <w:r w:rsidRPr="009D04D6">
        <w:rPr>
          <w:color w:val="auto"/>
          <w:sz w:val="26"/>
          <w:szCs w:val="26"/>
        </w:rPr>
        <w:t>Biên bản phải lập bằng tiếng Việt, có thể lập thêm bằng tiếng nước ngoài và có các nội dung chủ yếu quy định tại điều 23 Điều lệ công ty.</w:t>
      </w:r>
    </w:p>
    <w:p w14:paraId="0C0D7AF0" w14:textId="77777777" w:rsidR="00956DBB" w:rsidRPr="009D04D6" w:rsidRDefault="00FE4A13" w:rsidP="002254F3">
      <w:pPr>
        <w:pStyle w:val="Bodytext70"/>
        <w:shd w:val="clear" w:color="auto" w:fill="auto"/>
        <w:tabs>
          <w:tab w:val="left" w:pos="993"/>
        </w:tabs>
        <w:spacing w:before="120" w:after="0" w:line="264" w:lineRule="auto"/>
        <w:ind w:firstLine="567"/>
        <w:jc w:val="both"/>
        <w:rPr>
          <w:color w:val="auto"/>
          <w:sz w:val="26"/>
          <w:szCs w:val="26"/>
        </w:rPr>
      </w:pPr>
      <w:r w:rsidRPr="009D04D6">
        <w:rPr>
          <w:color w:val="auto"/>
          <w:sz w:val="26"/>
          <w:szCs w:val="26"/>
        </w:rPr>
        <w:t>q)</w:t>
      </w:r>
      <w:r w:rsidRPr="009D04D6">
        <w:rPr>
          <w:color w:val="auto"/>
          <w:sz w:val="26"/>
          <w:szCs w:val="26"/>
        </w:rPr>
        <w:tab/>
        <w:t>Công bố Nghị quyết Đại hội đồng cổ đông.</w:t>
      </w:r>
    </w:p>
    <w:p w14:paraId="7C31F1DF" w14:textId="77777777" w:rsidR="00956DBB" w:rsidRPr="009D04D6" w:rsidRDefault="00FE4A13" w:rsidP="002254F3">
      <w:pPr>
        <w:pStyle w:val="Bodytext70"/>
        <w:shd w:val="clear" w:color="auto" w:fill="auto"/>
        <w:spacing w:before="120" w:after="0" w:line="264" w:lineRule="auto"/>
        <w:ind w:firstLine="567"/>
        <w:jc w:val="both"/>
        <w:rPr>
          <w:color w:val="auto"/>
          <w:sz w:val="26"/>
          <w:szCs w:val="26"/>
        </w:rPr>
      </w:pPr>
      <w:r w:rsidRPr="009D04D6">
        <w:rPr>
          <w:color w:val="auto"/>
          <w:sz w:val="26"/>
          <w:szCs w:val="26"/>
        </w:rPr>
        <w:t>Nghị quyết ĐHĐCĐ phải được công bố thông tin theo quy định tại Điều lệ Công ty và các quy định của pháp luật chứng khoán.</w:t>
      </w:r>
    </w:p>
    <w:p w14:paraId="2318EA0E" w14:textId="1D767EE5" w:rsidR="00956DBB" w:rsidRPr="009D04D6" w:rsidRDefault="00FE4A13" w:rsidP="00793DC7">
      <w:pPr>
        <w:pStyle w:val="Bodytext70"/>
        <w:numPr>
          <w:ilvl w:val="0"/>
          <w:numId w:val="2"/>
        </w:numPr>
        <w:shd w:val="clear" w:color="auto" w:fill="auto"/>
        <w:tabs>
          <w:tab w:val="left" w:pos="851"/>
        </w:tabs>
        <w:spacing w:before="120" w:after="0" w:line="276" w:lineRule="auto"/>
        <w:ind w:firstLine="567"/>
        <w:jc w:val="both"/>
        <w:rPr>
          <w:color w:val="auto"/>
          <w:sz w:val="26"/>
          <w:szCs w:val="26"/>
        </w:rPr>
      </w:pPr>
      <w:r w:rsidRPr="009D04D6">
        <w:rPr>
          <w:color w:val="auto"/>
          <w:sz w:val="26"/>
          <w:szCs w:val="26"/>
        </w:rPr>
        <w:t xml:space="preserve">Trình tự, thủ tục họp Đại hội đồng </w:t>
      </w:r>
      <w:r w:rsidR="00E25A8D" w:rsidRPr="009D04D6">
        <w:rPr>
          <w:color w:val="auto"/>
          <w:sz w:val="26"/>
          <w:szCs w:val="26"/>
        </w:rPr>
        <w:t>cổ</w:t>
      </w:r>
      <w:r w:rsidRPr="009D04D6">
        <w:rPr>
          <w:color w:val="auto"/>
          <w:sz w:val="26"/>
          <w:szCs w:val="26"/>
        </w:rPr>
        <w:t xml:space="preserve"> đông thông qua nghị quyết bằng hình thức lấy ý kiến bằng văn bản bao gồm các nội dung chính sau đây:</w:t>
      </w:r>
    </w:p>
    <w:p w14:paraId="0DD7E040" w14:textId="77777777" w:rsidR="00956DBB" w:rsidRPr="009D04D6" w:rsidRDefault="00793DC7" w:rsidP="00793DC7">
      <w:pPr>
        <w:pStyle w:val="Bodytext70"/>
        <w:shd w:val="clear" w:color="auto" w:fill="auto"/>
        <w:tabs>
          <w:tab w:val="left" w:pos="851"/>
        </w:tabs>
        <w:spacing w:before="120" w:after="0" w:line="276" w:lineRule="auto"/>
        <w:ind w:firstLine="567"/>
        <w:jc w:val="both"/>
        <w:rPr>
          <w:color w:val="auto"/>
          <w:sz w:val="26"/>
          <w:szCs w:val="26"/>
        </w:rPr>
      </w:pPr>
      <w:r w:rsidRPr="009D04D6">
        <w:rPr>
          <w:color w:val="auto"/>
          <w:sz w:val="26"/>
          <w:szCs w:val="26"/>
          <w:lang w:val="en-US"/>
        </w:rPr>
        <w:t>a)</w:t>
      </w:r>
      <w:r w:rsidRPr="009D04D6">
        <w:rPr>
          <w:color w:val="auto"/>
          <w:sz w:val="26"/>
          <w:szCs w:val="26"/>
        </w:rPr>
        <w:t xml:space="preserve"> </w:t>
      </w:r>
      <w:r w:rsidR="00FE4A13" w:rsidRPr="009D04D6">
        <w:rPr>
          <w:color w:val="auto"/>
          <w:sz w:val="26"/>
          <w:szCs w:val="26"/>
        </w:rPr>
        <w:t>HĐQT có quyền lấy ý kiến cổ đông bằng văn bản để thông qua quyết định của ĐHĐCĐ khi xét thấy cần thiết vì lợi ích của Công ty.</w:t>
      </w:r>
    </w:p>
    <w:p w14:paraId="2DC29D77" w14:textId="77777777" w:rsidR="00956DBB" w:rsidRPr="009D04D6" w:rsidRDefault="00793DC7" w:rsidP="00793DC7">
      <w:pPr>
        <w:pStyle w:val="Bodytext70"/>
        <w:shd w:val="clear" w:color="auto" w:fill="auto"/>
        <w:tabs>
          <w:tab w:val="left" w:pos="851"/>
        </w:tabs>
        <w:spacing w:before="120" w:after="0" w:line="276" w:lineRule="auto"/>
        <w:ind w:firstLine="567"/>
        <w:jc w:val="both"/>
        <w:rPr>
          <w:color w:val="auto"/>
          <w:sz w:val="26"/>
          <w:szCs w:val="26"/>
        </w:rPr>
      </w:pPr>
      <w:r w:rsidRPr="009D04D6">
        <w:rPr>
          <w:color w:val="auto"/>
          <w:sz w:val="26"/>
          <w:szCs w:val="26"/>
          <w:lang w:val="en-US"/>
        </w:rPr>
        <w:t>b)</w:t>
      </w:r>
      <w:r w:rsidRPr="009D04D6">
        <w:rPr>
          <w:color w:val="auto"/>
          <w:sz w:val="26"/>
          <w:szCs w:val="26"/>
        </w:rPr>
        <w:t xml:space="preserve"> </w:t>
      </w:r>
      <w:r w:rsidR="00FE4A13" w:rsidRPr="009D04D6">
        <w:rPr>
          <w:color w:val="auto"/>
          <w:sz w:val="26"/>
          <w:szCs w:val="26"/>
        </w:rPr>
        <w:t>Trường hợp thông qua các quyết nghị quy định tại điểm (i) Khoản 2 Điều 2 của Quy chế này thì không lấy ý kiến bằng văn bản.</w:t>
      </w:r>
    </w:p>
    <w:p w14:paraId="1E1FAA23" w14:textId="77777777" w:rsidR="00956DBB" w:rsidRPr="009D04D6" w:rsidRDefault="00FE4A13" w:rsidP="00793DC7">
      <w:pPr>
        <w:pStyle w:val="Bodytext70"/>
        <w:shd w:val="clear" w:color="auto" w:fill="auto"/>
        <w:spacing w:before="120" w:after="0" w:line="276" w:lineRule="auto"/>
        <w:ind w:firstLine="567"/>
        <w:jc w:val="both"/>
        <w:rPr>
          <w:color w:val="auto"/>
          <w:sz w:val="26"/>
          <w:szCs w:val="26"/>
        </w:rPr>
      </w:pPr>
      <w:r w:rsidRPr="009D04D6">
        <w:rPr>
          <w:color w:val="auto"/>
          <w:sz w:val="26"/>
          <w:szCs w:val="26"/>
        </w:rPr>
        <w:t>c</w:t>
      </w:r>
      <w:r w:rsidR="00793DC7" w:rsidRPr="009D04D6">
        <w:rPr>
          <w:color w:val="auto"/>
          <w:sz w:val="26"/>
          <w:szCs w:val="26"/>
          <w:lang w:val="en-US"/>
        </w:rPr>
        <w:t>)</w:t>
      </w:r>
      <w:r w:rsidRPr="009D04D6">
        <w:rPr>
          <w:color w:val="auto"/>
          <w:sz w:val="26"/>
          <w:szCs w:val="26"/>
        </w:rPr>
        <w:t xml:space="preserve"> Thủ tục lấy ý kiến cổ đông bằng văn bản được thực hiện như sau:</w:t>
      </w:r>
    </w:p>
    <w:p w14:paraId="3FCEB444" w14:textId="77777777" w:rsidR="00956DBB" w:rsidRPr="009D04D6" w:rsidRDefault="00FE4A13" w:rsidP="00793DC7">
      <w:pPr>
        <w:pStyle w:val="Bodytext70"/>
        <w:numPr>
          <w:ilvl w:val="0"/>
          <w:numId w:val="14"/>
        </w:numPr>
        <w:shd w:val="clear" w:color="auto" w:fill="auto"/>
        <w:tabs>
          <w:tab w:val="left" w:pos="462"/>
        </w:tabs>
        <w:spacing w:before="120" w:after="0" w:line="276" w:lineRule="auto"/>
        <w:ind w:firstLine="567"/>
        <w:jc w:val="both"/>
        <w:rPr>
          <w:color w:val="auto"/>
          <w:sz w:val="26"/>
          <w:szCs w:val="26"/>
        </w:rPr>
      </w:pPr>
      <w:r w:rsidRPr="009D04D6">
        <w:rPr>
          <w:color w:val="auto"/>
          <w:sz w:val="26"/>
          <w:szCs w:val="26"/>
        </w:rPr>
        <w:t>Hội đồng quản trị thống nhất, ra quyết định về việc lấy ý kiến cổ đông bằng văn bản;</w:t>
      </w:r>
    </w:p>
    <w:p w14:paraId="77E66D57" w14:textId="77777777" w:rsidR="00956DBB" w:rsidRPr="009D04D6" w:rsidRDefault="00FE4A13" w:rsidP="00793DC7">
      <w:pPr>
        <w:pStyle w:val="Bodytext70"/>
        <w:numPr>
          <w:ilvl w:val="0"/>
          <w:numId w:val="14"/>
        </w:numPr>
        <w:shd w:val="clear" w:color="auto" w:fill="auto"/>
        <w:tabs>
          <w:tab w:val="left" w:pos="468"/>
        </w:tabs>
        <w:spacing w:before="120" w:after="0" w:line="276" w:lineRule="auto"/>
        <w:ind w:firstLine="567"/>
        <w:jc w:val="both"/>
        <w:rPr>
          <w:color w:val="auto"/>
          <w:sz w:val="26"/>
          <w:szCs w:val="26"/>
        </w:rPr>
      </w:pPr>
      <w:r w:rsidRPr="009D04D6">
        <w:rPr>
          <w:color w:val="auto"/>
          <w:sz w:val="26"/>
          <w:szCs w:val="26"/>
        </w:rPr>
        <w:t>Chuẩn bị phiếu lấy ý kiến, dự thảo nghị quyết của Đại hội đồng cổ đông, các tài liệu giải trình dự thảo nghị quyết và gửi đến tất cả các cổ đông có quyền biểu quyết chậm nhất 15 ngày trước thời hạn phải gửi lại phiếu lấy ý kiến, nếu Điều lệ công ty không có quy định khác.</w:t>
      </w:r>
    </w:p>
    <w:p w14:paraId="5DFD9E3C" w14:textId="77777777" w:rsidR="00956DBB" w:rsidRPr="009D04D6" w:rsidRDefault="00FE4A13" w:rsidP="00793DC7">
      <w:pPr>
        <w:pStyle w:val="Bodytext70"/>
        <w:numPr>
          <w:ilvl w:val="0"/>
          <w:numId w:val="14"/>
        </w:numPr>
        <w:shd w:val="clear" w:color="auto" w:fill="auto"/>
        <w:tabs>
          <w:tab w:val="left" w:pos="464"/>
        </w:tabs>
        <w:spacing w:before="120" w:after="0" w:line="276" w:lineRule="auto"/>
        <w:ind w:firstLine="567"/>
        <w:jc w:val="both"/>
        <w:rPr>
          <w:color w:val="auto"/>
          <w:sz w:val="26"/>
          <w:szCs w:val="26"/>
        </w:rPr>
      </w:pPr>
      <w:r w:rsidRPr="009D04D6">
        <w:rPr>
          <w:color w:val="auto"/>
          <w:sz w:val="26"/>
          <w:szCs w:val="26"/>
        </w:rPr>
        <w:t>Phiếu lấy ý kiến và các tài liệu liên quan được gửi đến các cổ đông bằng phương thức gửi bảo đảm.</w:t>
      </w:r>
    </w:p>
    <w:p w14:paraId="65AC58E8" w14:textId="77777777" w:rsidR="00956DBB" w:rsidRPr="009D04D6" w:rsidRDefault="00FE4A13" w:rsidP="00793DC7">
      <w:pPr>
        <w:pStyle w:val="Bodytext70"/>
        <w:numPr>
          <w:ilvl w:val="0"/>
          <w:numId w:val="14"/>
        </w:numPr>
        <w:shd w:val="clear" w:color="auto" w:fill="auto"/>
        <w:tabs>
          <w:tab w:val="left" w:pos="460"/>
        </w:tabs>
        <w:spacing w:before="120" w:after="0" w:line="276" w:lineRule="auto"/>
        <w:ind w:firstLine="567"/>
        <w:jc w:val="both"/>
        <w:rPr>
          <w:color w:val="auto"/>
          <w:sz w:val="26"/>
          <w:szCs w:val="26"/>
        </w:rPr>
      </w:pPr>
      <w:r w:rsidRPr="009D04D6">
        <w:rPr>
          <w:color w:val="auto"/>
          <w:sz w:val="26"/>
          <w:szCs w:val="26"/>
        </w:rPr>
        <w:t>Danh sách cổ đông gửi phiếu lấy ý kiến được lập dựa trên sổ đăng ký cổ đông của công ty.</w:t>
      </w:r>
    </w:p>
    <w:p w14:paraId="1FDBB8D0" w14:textId="77777777" w:rsidR="00956DBB" w:rsidRPr="009D04D6" w:rsidRDefault="00FE4A13" w:rsidP="00793DC7">
      <w:pPr>
        <w:pStyle w:val="Bodytext70"/>
        <w:numPr>
          <w:ilvl w:val="0"/>
          <w:numId w:val="14"/>
        </w:numPr>
        <w:shd w:val="clear" w:color="auto" w:fill="auto"/>
        <w:tabs>
          <w:tab w:val="left" w:pos="462"/>
        </w:tabs>
        <w:spacing w:before="120" w:after="0" w:line="276" w:lineRule="auto"/>
        <w:ind w:firstLine="567"/>
        <w:jc w:val="both"/>
        <w:rPr>
          <w:color w:val="auto"/>
          <w:sz w:val="26"/>
          <w:szCs w:val="26"/>
        </w:rPr>
      </w:pPr>
      <w:r w:rsidRPr="009D04D6">
        <w:rPr>
          <w:color w:val="auto"/>
          <w:sz w:val="26"/>
          <w:szCs w:val="26"/>
        </w:rPr>
        <w:t>Phiếu lấy ý kiến phải gửi về công ty trước thời hạn xác định và đảm bảo tuân thủ các điều kiện về hình thức theo quy định.</w:t>
      </w:r>
    </w:p>
    <w:p w14:paraId="4B4DD90E" w14:textId="77777777" w:rsidR="00956DBB" w:rsidRPr="009D04D6" w:rsidRDefault="00FE4A13" w:rsidP="00793DC7">
      <w:pPr>
        <w:pStyle w:val="Bodytext70"/>
        <w:numPr>
          <w:ilvl w:val="0"/>
          <w:numId w:val="14"/>
        </w:numPr>
        <w:shd w:val="clear" w:color="auto" w:fill="auto"/>
        <w:tabs>
          <w:tab w:val="left" w:pos="459"/>
        </w:tabs>
        <w:spacing w:before="120" w:after="0" w:line="276" w:lineRule="auto"/>
        <w:ind w:firstLine="567"/>
        <w:jc w:val="both"/>
        <w:rPr>
          <w:color w:val="auto"/>
          <w:sz w:val="26"/>
          <w:szCs w:val="26"/>
        </w:rPr>
      </w:pPr>
      <w:r w:rsidRPr="009D04D6">
        <w:rPr>
          <w:color w:val="auto"/>
          <w:sz w:val="26"/>
          <w:szCs w:val="26"/>
        </w:rPr>
        <w:t xml:space="preserve">Trường hợp, các phiếu lấy ý kiến gửi về Công ty sau thời hạn đã xác định tại nội dung phiếu lấy ý kiến hoặc đã bị mở trong trường hợp gửi thư và bị tiết lộ trong trường họp gửi </w:t>
      </w:r>
      <w:r w:rsidRPr="009D04D6">
        <w:rPr>
          <w:color w:val="auto"/>
          <w:sz w:val="26"/>
          <w:szCs w:val="26"/>
          <w:lang w:val="en-US" w:eastAsia="en-US" w:bidi="en-US"/>
        </w:rPr>
        <w:t xml:space="preserve">fax, </w:t>
      </w:r>
      <w:r w:rsidRPr="009D04D6">
        <w:rPr>
          <w:color w:val="auto"/>
          <w:sz w:val="26"/>
          <w:szCs w:val="26"/>
        </w:rPr>
        <w:t>thư điện tử là không hợp lệ. Phiếu lấy ý kiến không được gửi về được coi là phiếu không tham gia biểu quyết;</w:t>
      </w:r>
    </w:p>
    <w:p w14:paraId="048CD198" w14:textId="77777777" w:rsidR="00956DBB" w:rsidRPr="009D04D6" w:rsidRDefault="00FE4A13" w:rsidP="00793DC7">
      <w:pPr>
        <w:pStyle w:val="Bodytext70"/>
        <w:numPr>
          <w:ilvl w:val="0"/>
          <w:numId w:val="14"/>
        </w:numPr>
        <w:shd w:val="clear" w:color="auto" w:fill="auto"/>
        <w:tabs>
          <w:tab w:val="left" w:pos="459"/>
        </w:tabs>
        <w:spacing w:before="120" w:after="0" w:line="276" w:lineRule="auto"/>
        <w:ind w:firstLine="567"/>
        <w:jc w:val="both"/>
        <w:rPr>
          <w:color w:val="auto"/>
          <w:sz w:val="26"/>
          <w:szCs w:val="26"/>
        </w:rPr>
      </w:pPr>
      <w:r w:rsidRPr="009D04D6">
        <w:rPr>
          <w:color w:val="auto"/>
          <w:sz w:val="26"/>
          <w:szCs w:val="26"/>
        </w:rPr>
        <w:t>Cổ đông có thể gửi phiếu lấy ý kiến đã trả lời đến công ty theo một trong các hình thức sau đây:</w:t>
      </w:r>
    </w:p>
    <w:p w14:paraId="29517017" w14:textId="69693FD4" w:rsidR="00956DBB" w:rsidRPr="009D04D6" w:rsidRDefault="00E25A8D" w:rsidP="00793DC7">
      <w:pPr>
        <w:pStyle w:val="Bodytext70"/>
        <w:shd w:val="clear" w:color="auto" w:fill="auto"/>
        <w:spacing w:before="120" w:after="0" w:line="276" w:lineRule="auto"/>
        <w:ind w:firstLine="567"/>
        <w:jc w:val="both"/>
        <w:rPr>
          <w:color w:val="auto"/>
          <w:sz w:val="26"/>
          <w:szCs w:val="26"/>
        </w:rPr>
      </w:pPr>
      <w:r w:rsidRPr="009D04D6">
        <w:rPr>
          <w:color w:val="auto"/>
          <w:sz w:val="26"/>
          <w:szCs w:val="26"/>
        </w:rPr>
        <w:t>+ Gửi thư:</w:t>
      </w:r>
      <w:r w:rsidR="00FE4A13" w:rsidRPr="009D04D6">
        <w:rPr>
          <w:color w:val="auto"/>
          <w:sz w:val="26"/>
          <w:szCs w:val="26"/>
        </w:rPr>
        <w:t xml:space="preserve"> Phiếu lấy ý kiến gửi về công ty phải được</w:t>
      </w:r>
      <w:r w:rsidRPr="009D04D6">
        <w:rPr>
          <w:color w:val="auto"/>
          <w:sz w:val="26"/>
          <w:szCs w:val="26"/>
        </w:rPr>
        <w:t xml:space="preserve"> đựng trong phong bì </w:t>
      </w:r>
      <w:r w:rsidR="00FE4A13" w:rsidRPr="009D04D6">
        <w:rPr>
          <w:color w:val="auto"/>
          <w:sz w:val="26"/>
          <w:szCs w:val="26"/>
        </w:rPr>
        <w:t xml:space="preserve">dán kín và không ai được quyền mở trước khi kiểm phiếu. Trong trường hợp này, phiếu lấy ý kiến đã được trả lời phải có chữ ký của cổ đông là cá nhân, của người đại diện theo ủy quyền hoặc </w:t>
      </w:r>
      <w:r w:rsidR="00FE4A13" w:rsidRPr="009D04D6">
        <w:rPr>
          <w:color w:val="auto"/>
          <w:sz w:val="26"/>
          <w:szCs w:val="26"/>
        </w:rPr>
        <w:lastRenderedPageBreak/>
        <w:t>người đại diện theo pháp luật của cổ đông là tổ chức.</w:t>
      </w:r>
    </w:p>
    <w:p w14:paraId="3445DADA" w14:textId="4CFFA846" w:rsidR="00956DBB" w:rsidRPr="009D04D6" w:rsidRDefault="00FE4A13" w:rsidP="00793DC7">
      <w:pPr>
        <w:pStyle w:val="Bodytext70"/>
        <w:shd w:val="clear" w:color="auto" w:fill="auto"/>
        <w:spacing w:before="120" w:after="0" w:line="276" w:lineRule="auto"/>
        <w:ind w:firstLine="567"/>
        <w:jc w:val="both"/>
        <w:rPr>
          <w:color w:val="auto"/>
          <w:sz w:val="26"/>
          <w:szCs w:val="26"/>
        </w:rPr>
      </w:pPr>
      <w:r w:rsidRPr="009D04D6">
        <w:rPr>
          <w:color w:val="auto"/>
          <w:sz w:val="26"/>
          <w:szCs w:val="26"/>
        </w:rPr>
        <w:t xml:space="preserve">+ Gửi thư điện </w:t>
      </w:r>
      <w:r w:rsidR="00E25A8D" w:rsidRPr="009D04D6">
        <w:rPr>
          <w:color w:val="auto"/>
          <w:sz w:val="26"/>
          <w:szCs w:val="26"/>
        </w:rPr>
        <w:t>tử:</w:t>
      </w:r>
      <w:r w:rsidRPr="009D04D6">
        <w:rPr>
          <w:color w:val="auto"/>
          <w:sz w:val="26"/>
          <w:szCs w:val="26"/>
        </w:rPr>
        <w:t xml:space="preserve"> Phiếu lấy ý kiến gửi về công ty qua thư điện tử phải được giữ bí mật đến thời điểm kiểm phiếu.</w:t>
      </w:r>
    </w:p>
    <w:p w14:paraId="76E9B562" w14:textId="77777777" w:rsidR="00956DBB" w:rsidRPr="009D04D6" w:rsidRDefault="00FE4A13" w:rsidP="00793DC7">
      <w:pPr>
        <w:pStyle w:val="Bodytext70"/>
        <w:numPr>
          <w:ilvl w:val="0"/>
          <w:numId w:val="14"/>
        </w:numPr>
        <w:shd w:val="clear" w:color="auto" w:fill="auto"/>
        <w:tabs>
          <w:tab w:val="left" w:pos="496"/>
        </w:tabs>
        <w:spacing w:before="120" w:after="0" w:line="276" w:lineRule="auto"/>
        <w:ind w:firstLine="567"/>
        <w:jc w:val="both"/>
        <w:rPr>
          <w:color w:val="auto"/>
          <w:sz w:val="26"/>
          <w:szCs w:val="26"/>
        </w:rPr>
      </w:pPr>
      <w:r w:rsidRPr="009D04D6">
        <w:rPr>
          <w:color w:val="auto"/>
          <w:sz w:val="26"/>
          <w:szCs w:val="26"/>
        </w:rPr>
        <w:t>Hội đồng quản trị tổ chức kiểm phiếu và lập biên bản kiểm phiếu.</w:t>
      </w:r>
    </w:p>
    <w:p w14:paraId="7EE068C8" w14:textId="77777777" w:rsidR="00956DBB" w:rsidRPr="009D04D6" w:rsidRDefault="00FE4A13" w:rsidP="00793DC7">
      <w:pPr>
        <w:pStyle w:val="Bodytext70"/>
        <w:numPr>
          <w:ilvl w:val="0"/>
          <w:numId w:val="14"/>
        </w:numPr>
        <w:shd w:val="clear" w:color="auto" w:fill="auto"/>
        <w:tabs>
          <w:tab w:val="left" w:pos="460"/>
        </w:tabs>
        <w:spacing w:before="120" w:after="0" w:line="276" w:lineRule="auto"/>
        <w:ind w:firstLine="567"/>
        <w:jc w:val="both"/>
        <w:rPr>
          <w:color w:val="auto"/>
          <w:sz w:val="26"/>
          <w:szCs w:val="26"/>
        </w:rPr>
      </w:pPr>
      <w:r w:rsidRPr="009D04D6">
        <w:rPr>
          <w:color w:val="auto"/>
          <w:sz w:val="26"/>
          <w:szCs w:val="26"/>
        </w:rPr>
        <w:t>Hội đồng quản trị tổ chức kiểm phiếu và lập biên bản kiểm phiếu dưới sự chứng kiến của Ban kiểm soát hoặc của cổ đông không nắm giữ chức vụ quản lý công ty.</w:t>
      </w:r>
    </w:p>
    <w:p w14:paraId="0220CE5A" w14:textId="77777777" w:rsidR="00956DBB" w:rsidRPr="009D04D6" w:rsidRDefault="00FE4A13" w:rsidP="00991477">
      <w:pPr>
        <w:pStyle w:val="Bodytext70"/>
        <w:numPr>
          <w:ilvl w:val="0"/>
          <w:numId w:val="14"/>
        </w:numPr>
        <w:shd w:val="clear" w:color="auto" w:fill="auto"/>
        <w:tabs>
          <w:tab w:val="left" w:pos="462"/>
        </w:tabs>
        <w:spacing w:before="120" w:after="0" w:line="264" w:lineRule="auto"/>
        <w:ind w:firstLine="567"/>
        <w:jc w:val="both"/>
        <w:rPr>
          <w:color w:val="auto"/>
          <w:sz w:val="26"/>
          <w:szCs w:val="26"/>
        </w:rPr>
      </w:pPr>
      <w:r w:rsidRPr="009D04D6">
        <w:rPr>
          <w:color w:val="auto"/>
          <w:sz w:val="26"/>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F98F264" w14:textId="77777777" w:rsidR="00956DBB" w:rsidRPr="009D04D6" w:rsidRDefault="00FE4A13" w:rsidP="00991477">
      <w:pPr>
        <w:pStyle w:val="Bodytext70"/>
        <w:numPr>
          <w:ilvl w:val="0"/>
          <w:numId w:val="14"/>
        </w:numPr>
        <w:shd w:val="clear" w:color="auto" w:fill="auto"/>
        <w:tabs>
          <w:tab w:val="left" w:pos="496"/>
        </w:tabs>
        <w:spacing w:before="120" w:after="0" w:line="264" w:lineRule="auto"/>
        <w:ind w:firstLine="567"/>
        <w:jc w:val="both"/>
        <w:rPr>
          <w:color w:val="auto"/>
          <w:sz w:val="26"/>
          <w:szCs w:val="26"/>
        </w:rPr>
      </w:pPr>
      <w:r w:rsidRPr="009D04D6">
        <w:rPr>
          <w:color w:val="auto"/>
          <w:sz w:val="26"/>
          <w:szCs w:val="26"/>
        </w:rPr>
        <w:t>Gửi Biên bản kiểm phiếu đến các cổ đông:</w:t>
      </w:r>
    </w:p>
    <w:p w14:paraId="6997B9CC" w14:textId="77777777" w:rsidR="00956DBB" w:rsidRPr="009D04D6" w:rsidRDefault="00FE4A13" w:rsidP="00991477">
      <w:pPr>
        <w:pStyle w:val="Bodytext70"/>
        <w:shd w:val="clear" w:color="auto" w:fill="auto"/>
        <w:spacing w:before="120" w:after="0" w:line="264" w:lineRule="auto"/>
        <w:ind w:firstLine="567"/>
        <w:jc w:val="both"/>
        <w:rPr>
          <w:color w:val="auto"/>
          <w:sz w:val="26"/>
          <w:szCs w:val="26"/>
        </w:rPr>
      </w:pPr>
      <w:r w:rsidRPr="009D04D6">
        <w:rPr>
          <w:color w:val="auto"/>
          <w:sz w:val="26"/>
          <w:szCs w:val="26"/>
        </w:rPr>
        <w:t>+ Gửi Biên bản kiểm phiếu đến các cổ đông của công ty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14:paraId="7CBFC549" w14:textId="77777777" w:rsidR="00956DBB" w:rsidRPr="009D04D6" w:rsidRDefault="00FE4A13" w:rsidP="00991477">
      <w:pPr>
        <w:pStyle w:val="Bodytext70"/>
        <w:shd w:val="clear" w:color="auto" w:fill="auto"/>
        <w:spacing w:before="120" w:after="0" w:line="264" w:lineRule="auto"/>
        <w:ind w:firstLine="567"/>
        <w:jc w:val="both"/>
        <w:rPr>
          <w:color w:val="auto"/>
          <w:sz w:val="26"/>
          <w:szCs w:val="26"/>
        </w:rPr>
      </w:pPr>
      <w:r w:rsidRPr="009D04D6">
        <w:rPr>
          <w:color w:val="auto"/>
          <w:sz w:val="26"/>
          <w:szCs w:val="26"/>
        </w:rPr>
        <w:t>Trường họp lấy ý kiến bằng văn bản thì nghị quyết của Đại hội đồng cổ đông được thông qua do Điều lệ công ty quy định.</w:t>
      </w:r>
    </w:p>
    <w:p w14:paraId="64007D39" w14:textId="08005719" w:rsidR="00956DBB" w:rsidRPr="009D04D6" w:rsidRDefault="00FE4A13" w:rsidP="00991477">
      <w:pPr>
        <w:pStyle w:val="Bodytext70"/>
        <w:shd w:val="clear" w:color="auto" w:fill="auto"/>
        <w:spacing w:before="120" w:after="0" w:line="264" w:lineRule="auto"/>
        <w:ind w:firstLine="567"/>
        <w:jc w:val="both"/>
        <w:rPr>
          <w:color w:val="auto"/>
          <w:sz w:val="26"/>
          <w:szCs w:val="26"/>
        </w:rPr>
      </w:pPr>
      <w:r w:rsidRPr="009D04D6">
        <w:rPr>
          <w:color w:val="auto"/>
          <w:sz w:val="26"/>
          <w:szCs w:val="26"/>
        </w:rPr>
        <w:t xml:space="preserve">Nghị quyết được thông qua theo hình thức lấy ý kiến cổ đông bằng văn bản có giá trị như nghị quyết được thông qua tại cuộc họp Đại hội đồng </w:t>
      </w:r>
      <w:r w:rsidR="00E25A8D" w:rsidRPr="009D04D6">
        <w:rPr>
          <w:color w:val="auto"/>
          <w:sz w:val="26"/>
          <w:szCs w:val="26"/>
        </w:rPr>
        <w:t>cổ</w:t>
      </w:r>
      <w:r w:rsidRPr="009D04D6">
        <w:rPr>
          <w:color w:val="auto"/>
          <w:sz w:val="26"/>
          <w:szCs w:val="26"/>
        </w:rPr>
        <w:t xml:space="preserve"> đông.</w:t>
      </w:r>
    </w:p>
    <w:p w14:paraId="01D0EFB8" w14:textId="77777777" w:rsidR="00956DBB" w:rsidRPr="009D04D6" w:rsidRDefault="00FE4A13" w:rsidP="00991477">
      <w:pPr>
        <w:pStyle w:val="Bodytext70"/>
        <w:numPr>
          <w:ilvl w:val="0"/>
          <w:numId w:val="2"/>
        </w:numPr>
        <w:shd w:val="clear" w:color="auto" w:fill="auto"/>
        <w:tabs>
          <w:tab w:val="left" w:pos="851"/>
          <w:tab w:val="left" w:pos="993"/>
        </w:tabs>
        <w:spacing w:before="120" w:after="0" w:line="264" w:lineRule="auto"/>
        <w:ind w:firstLine="567"/>
        <w:jc w:val="both"/>
        <w:rPr>
          <w:color w:val="auto"/>
          <w:sz w:val="26"/>
          <w:szCs w:val="26"/>
        </w:rPr>
      </w:pPr>
      <w:r w:rsidRPr="009D04D6">
        <w:rPr>
          <w:color w:val="auto"/>
          <w:sz w:val="26"/>
          <w:szCs w:val="26"/>
        </w:rPr>
        <w:t>Trình tự, thủ tục họp Đại hội đồng cổ đông thông qua nghị quyết bằng hình thức hội nghị trực tuyến.</w:t>
      </w:r>
    </w:p>
    <w:p w14:paraId="47890A8F" w14:textId="050D8F3A" w:rsidR="00956DBB" w:rsidRPr="009D04D6" w:rsidRDefault="00FE4A13" w:rsidP="00991477">
      <w:pPr>
        <w:pStyle w:val="Bodytext70"/>
        <w:numPr>
          <w:ilvl w:val="0"/>
          <w:numId w:val="2"/>
        </w:numPr>
        <w:shd w:val="clear" w:color="auto" w:fill="auto"/>
        <w:tabs>
          <w:tab w:val="left" w:pos="851"/>
          <w:tab w:val="left" w:pos="993"/>
        </w:tabs>
        <w:spacing w:before="120" w:after="0" w:line="264" w:lineRule="auto"/>
        <w:ind w:firstLine="567"/>
        <w:jc w:val="both"/>
        <w:rPr>
          <w:color w:val="auto"/>
          <w:sz w:val="26"/>
          <w:szCs w:val="26"/>
        </w:rPr>
      </w:pPr>
      <w:r w:rsidRPr="009D04D6">
        <w:rPr>
          <w:color w:val="auto"/>
          <w:sz w:val="26"/>
          <w:szCs w:val="26"/>
        </w:rPr>
        <w:t xml:space="preserve">Trình tự, thủ tục họp Đại hội đồng cổ đông thông qua nghị quyết bằng hình thức hội nghị trực tiếp kết </w:t>
      </w:r>
      <w:r w:rsidR="00E25A8D" w:rsidRPr="009D04D6">
        <w:rPr>
          <w:color w:val="auto"/>
          <w:sz w:val="26"/>
          <w:szCs w:val="26"/>
        </w:rPr>
        <w:t>hợ</w:t>
      </w:r>
      <w:r w:rsidRPr="009D04D6">
        <w:rPr>
          <w:color w:val="auto"/>
          <w:sz w:val="26"/>
          <w:szCs w:val="26"/>
        </w:rPr>
        <w:t>p với trực tuyến:</w:t>
      </w:r>
    </w:p>
    <w:p w14:paraId="6F66E9F0" w14:textId="77777777" w:rsidR="00956DBB" w:rsidRPr="009D04D6" w:rsidRDefault="00FE4A13" w:rsidP="00991477">
      <w:pPr>
        <w:pStyle w:val="Bodytext70"/>
        <w:shd w:val="clear" w:color="auto" w:fill="auto"/>
        <w:spacing w:before="120" w:after="0" w:line="264" w:lineRule="auto"/>
        <w:ind w:firstLine="567"/>
        <w:jc w:val="both"/>
        <w:rPr>
          <w:color w:val="auto"/>
          <w:spacing w:val="4"/>
          <w:sz w:val="26"/>
          <w:szCs w:val="26"/>
        </w:rPr>
      </w:pPr>
      <w:r w:rsidRPr="009D04D6">
        <w:rPr>
          <w:color w:val="auto"/>
          <w:spacing w:val="4"/>
          <w:sz w:val="26"/>
          <w:szCs w:val="26"/>
        </w:rPr>
        <w:t>Đối với mục 4, 5, khi có đủ điều kiện, công ty sẽ xây dựng cách thức thực hiện vừa đảm bảo thuận lợi cho các cổ đông, vừa đảm bảo tuân thủ các quy định pháp luật.</w:t>
      </w:r>
    </w:p>
    <w:p w14:paraId="5A2992CC" w14:textId="77777777" w:rsidR="00956DBB" w:rsidRPr="009D04D6" w:rsidRDefault="00FE4A13" w:rsidP="00991477">
      <w:pPr>
        <w:pStyle w:val="Bodytext70"/>
        <w:shd w:val="clear" w:color="auto" w:fill="auto"/>
        <w:spacing w:before="120" w:after="0" w:line="264" w:lineRule="auto"/>
        <w:ind w:firstLine="567"/>
        <w:jc w:val="both"/>
        <w:rPr>
          <w:color w:val="auto"/>
          <w:sz w:val="26"/>
          <w:szCs w:val="26"/>
        </w:rPr>
      </w:pPr>
      <w:r w:rsidRPr="009D04D6">
        <w:rPr>
          <w:b/>
          <w:bCs/>
          <w:color w:val="auto"/>
          <w:sz w:val="26"/>
          <w:szCs w:val="26"/>
        </w:rPr>
        <w:t>Điều 3. Hội đồng quản trị</w:t>
      </w:r>
    </w:p>
    <w:p w14:paraId="07F18AA2" w14:textId="77777777" w:rsidR="00956DBB" w:rsidRPr="009D04D6" w:rsidRDefault="00FE4A13" w:rsidP="009D04D6">
      <w:pPr>
        <w:pStyle w:val="Bodytext70"/>
        <w:shd w:val="clear" w:color="auto" w:fill="auto"/>
        <w:spacing w:before="100" w:after="0" w:line="264" w:lineRule="auto"/>
        <w:ind w:firstLine="567"/>
        <w:jc w:val="both"/>
        <w:rPr>
          <w:color w:val="auto"/>
          <w:sz w:val="26"/>
          <w:szCs w:val="26"/>
        </w:rPr>
      </w:pPr>
      <w:r w:rsidRPr="009D04D6">
        <w:rPr>
          <w:color w:val="auto"/>
          <w:spacing w:val="4"/>
          <w:sz w:val="26"/>
          <w:szCs w:val="26"/>
        </w:rPr>
        <w:t>1. Vai trò, quyền và nghĩa vụ của Hội đồng quản trị, trách nhiệm của thành viên Hội đồng quản trị (bao gồm cả quyền được cung cấp thông tin của thành viên Hội</w:t>
      </w:r>
      <w:r w:rsidR="00793DC7" w:rsidRPr="009D04D6">
        <w:rPr>
          <w:color w:val="auto"/>
          <w:spacing w:val="4"/>
          <w:sz w:val="26"/>
          <w:szCs w:val="26"/>
          <w:lang w:val="en-US"/>
        </w:rPr>
        <w:t xml:space="preserve"> </w:t>
      </w:r>
      <w:r w:rsidRPr="009D04D6">
        <w:rPr>
          <w:color w:val="auto"/>
          <w:sz w:val="26"/>
          <w:szCs w:val="26"/>
        </w:rPr>
        <w:t>đồng quản trị):</w:t>
      </w:r>
    </w:p>
    <w:p w14:paraId="58601941" w14:textId="77777777" w:rsidR="00956DBB" w:rsidRPr="009D04D6" w:rsidRDefault="00FE4A13" w:rsidP="009D04D6">
      <w:pPr>
        <w:pStyle w:val="BodyText"/>
        <w:numPr>
          <w:ilvl w:val="0"/>
          <w:numId w:val="15"/>
        </w:numPr>
        <w:shd w:val="clear" w:color="auto" w:fill="auto"/>
        <w:tabs>
          <w:tab w:val="left" w:pos="952"/>
        </w:tabs>
        <w:spacing w:before="100" w:after="0" w:line="264" w:lineRule="auto"/>
        <w:ind w:firstLine="567"/>
        <w:jc w:val="both"/>
        <w:rPr>
          <w:color w:val="auto"/>
        </w:rPr>
      </w:pPr>
      <w:r w:rsidRPr="009D04D6">
        <w:rPr>
          <w:color w:val="auto"/>
        </w:rPr>
        <w:t xml:space="preserve">Hội đồng quản trị là </w:t>
      </w:r>
      <w:r w:rsidRPr="009D04D6">
        <w:rPr>
          <w:color w:val="auto"/>
          <w:lang w:val="en-US"/>
        </w:rPr>
        <w:t>cơ</w:t>
      </w:r>
      <w:r w:rsidRPr="009D04D6">
        <w:rPr>
          <w:color w:val="auto"/>
        </w:rPr>
        <w:t xml:space="preserve"> quan quản lý công ty, có toàn quyền nhân danh công ty để quyết định, thực hiện các quyền và nghĩa vụ của công ty không thuộc thẳm quyền của Đại hội đồng cổ đông.</w:t>
      </w:r>
    </w:p>
    <w:p w14:paraId="79B5B97D" w14:textId="77777777" w:rsidR="00956DBB" w:rsidRPr="009D04D6" w:rsidRDefault="00FE4A13" w:rsidP="009D04D6">
      <w:pPr>
        <w:pStyle w:val="BodyText"/>
        <w:numPr>
          <w:ilvl w:val="0"/>
          <w:numId w:val="15"/>
        </w:numPr>
        <w:shd w:val="clear" w:color="auto" w:fill="auto"/>
        <w:tabs>
          <w:tab w:val="left" w:pos="974"/>
        </w:tabs>
        <w:spacing w:before="100" w:after="0" w:line="264" w:lineRule="auto"/>
        <w:ind w:firstLine="567"/>
        <w:jc w:val="both"/>
        <w:rPr>
          <w:color w:val="auto"/>
        </w:rPr>
      </w:pPr>
      <w:r w:rsidRPr="009D04D6">
        <w:rPr>
          <w:color w:val="auto"/>
        </w:rPr>
        <w:t>Quyền và nghĩa vụ của Hội đồng quản trị theo quy định pháp luật và điều 27 Điều lệ công ty.</w:t>
      </w:r>
    </w:p>
    <w:p w14:paraId="4B99D94F" w14:textId="77777777" w:rsidR="00956DBB" w:rsidRPr="009D04D6" w:rsidRDefault="00FE4A13" w:rsidP="009D04D6">
      <w:pPr>
        <w:pStyle w:val="BodyText"/>
        <w:numPr>
          <w:ilvl w:val="0"/>
          <w:numId w:val="16"/>
        </w:numPr>
        <w:shd w:val="clear" w:color="auto" w:fill="auto"/>
        <w:tabs>
          <w:tab w:val="left" w:pos="942"/>
        </w:tabs>
        <w:spacing w:before="100" w:after="0" w:line="264" w:lineRule="auto"/>
        <w:ind w:firstLine="567"/>
        <w:jc w:val="both"/>
        <w:rPr>
          <w:color w:val="auto"/>
        </w:rPr>
      </w:pPr>
      <w:r w:rsidRPr="009D04D6">
        <w:rPr>
          <w:color w:val="auto"/>
        </w:rPr>
        <w:t>Đ</w:t>
      </w:r>
      <w:r w:rsidRPr="009D04D6">
        <w:rPr>
          <w:color w:val="auto"/>
          <w:lang w:val="en-US"/>
        </w:rPr>
        <w:t>ề</w:t>
      </w:r>
      <w:r w:rsidRPr="009D04D6">
        <w:rPr>
          <w:color w:val="auto"/>
        </w:rPr>
        <w:t xml:space="preserve"> cử, ứng cử,</w:t>
      </w:r>
      <w:r w:rsidRPr="009D04D6">
        <w:rPr>
          <w:color w:val="auto"/>
          <w:lang w:val="en-US"/>
        </w:rPr>
        <w:t xml:space="preserve"> </w:t>
      </w:r>
      <w:r w:rsidRPr="009D04D6">
        <w:rPr>
          <w:color w:val="auto"/>
        </w:rPr>
        <w:t>bầu, miễn nhiệm và bãi nhiệm thành viên Hội đồng quản trị bao gồm các nội dung chính sau đây:</w:t>
      </w:r>
    </w:p>
    <w:p w14:paraId="683290ED" w14:textId="77777777" w:rsidR="00956DBB" w:rsidRPr="009D04D6" w:rsidRDefault="00FE4A13" w:rsidP="009D04D6">
      <w:pPr>
        <w:pStyle w:val="BodyText"/>
        <w:numPr>
          <w:ilvl w:val="0"/>
          <w:numId w:val="17"/>
        </w:numPr>
        <w:shd w:val="clear" w:color="auto" w:fill="auto"/>
        <w:tabs>
          <w:tab w:val="left" w:pos="993"/>
        </w:tabs>
        <w:spacing w:before="100" w:after="0" w:line="264" w:lineRule="auto"/>
        <w:ind w:firstLine="567"/>
        <w:jc w:val="both"/>
        <w:rPr>
          <w:color w:val="auto"/>
        </w:rPr>
      </w:pPr>
      <w:r w:rsidRPr="009D04D6">
        <w:rPr>
          <w:color w:val="auto"/>
        </w:rPr>
        <w:t>Nhiệm kỳ và số lượng thành viên Hội đồng quản trị:</w:t>
      </w:r>
    </w:p>
    <w:p w14:paraId="76EEBD25" w14:textId="77777777" w:rsidR="00956DBB" w:rsidRPr="009D04D6" w:rsidRDefault="00FE4A13" w:rsidP="009D04D6">
      <w:pPr>
        <w:pStyle w:val="BodyText"/>
        <w:numPr>
          <w:ilvl w:val="0"/>
          <w:numId w:val="10"/>
        </w:numPr>
        <w:shd w:val="clear" w:color="auto" w:fill="auto"/>
        <w:tabs>
          <w:tab w:val="left" w:pos="885"/>
        </w:tabs>
        <w:spacing w:before="100" w:after="0" w:line="264" w:lineRule="auto"/>
        <w:ind w:firstLine="567"/>
        <w:jc w:val="both"/>
        <w:rPr>
          <w:color w:val="auto"/>
        </w:rPr>
      </w:pPr>
      <w:r w:rsidRPr="009D04D6">
        <w:rPr>
          <w:color w:val="auto"/>
        </w:rPr>
        <w:t>Nhiệm kỳ của thành viên Hội đồng quản trị không quá 05 năm</w:t>
      </w:r>
    </w:p>
    <w:p w14:paraId="3FDB279B" w14:textId="77777777" w:rsidR="00956DBB" w:rsidRPr="009D04D6" w:rsidRDefault="00FE4A13" w:rsidP="009D04D6">
      <w:pPr>
        <w:pStyle w:val="BodyText"/>
        <w:numPr>
          <w:ilvl w:val="0"/>
          <w:numId w:val="10"/>
        </w:numPr>
        <w:shd w:val="clear" w:color="auto" w:fill="auto"/>
        <w:tabs>
          <w:tab w:val="left" w:pos="888"/>
        </w:tabs>
        <w:spacing w:before="100" w:after="0" w:line="264" w:lineRule="auto"/>
        <w:ind w:firstLine="567"/>
        <w:jc w:val="both"/>
        <w:rPr>
          <w:color w:val="auto"/>
        </w:rPr>
      </w:pPr>
      <w:r w:rsidRPr="009D04D6">
        <w:rPr>
          <w:color w:val="auto"/>
        </w:rPr>
        <w:t>Số lượng thành viên Hội đồng quản trị là 05 ngưòi.</w:t>
      </w:r>
    </w:p>
    <w:p w14:paraId="558B4631" w14:textId="77777777" w:rsidR="00956DBB" w:rsidRPr="009D04D6" w:rsidRDefault="00FE4A13" w:rsidP="009D04D6">
      <w:pPr>
        <w:pStyle w:val="BodyText"/>
        <w:numPr>
          <w:ilvl w:val="0"/>
          <w:numId w:val="17"/>
        </w:numPr>
        <w:shd w:val="clear" w:color="auto" w:fill="auto"/>
        <w:tabs>
          <w:tab w:val="left" w:pos="993"/>
        </w:tabs>
        <w:spacing w:before="100" w:after="0" w:line="264" w:lineRule="auto"/>
        <w:ind w:firstLine="567"/>
        <w:jc w:val="both"/>
        <w:rPr>
          <w:color w:val="auto"/>
        </w:rPr>
      </w:pPr>
      <w:r w:rsidRPr="009D04D6">
        <w:rPr>
          <w:color w:val="auto"/>
        </w:rPr>
        <w:lastRenderedPageBreak/>
        <w:t>Cơ cấu, tiêu chuẩn và điều kiện của thành viên Hội đồng quản trị: đáp ứng theo quy định tại khoản 1, khoản 2 Điều 155 Luật doanh nghiệp</w:t>
      </w:r>
    </w:p>
    <w:p w14:paraId="5B109A52" w14:textId="77777777" w:rsidR="00956DBB" w:rsidRPr="009D04D6" w:rsidRDefault="00FE4A13" w:rsidP="009D04D6">
      <w:pPr>
        <w:pStyle w:val="BodyText"/>
        <w:numPr>
          <w:ilvl w:val="0"/>
          <w:numId w:val="17"/>
        </w:numPr>
        <w:shd w:val="clear" w:color="auto" w:fill="auto"/>
        <w:tabs>
          <w:tab w:val="left" w:pos="993"/>
        </w:tabs>
        <w:spacing w:before="100" w:after="0" w:line="264" w:lineRule="auto"/>
        <w:ind w:firstLine="567"/>
        <w:jc w:val="both"/>
        <w:rPr>
          <w:color w:val="auto"/>
        </w:rPr>
      </w:pPr>
      <w:r w:rsidRPr="009D04D6">
        <w:rPr>
          <w:color w:val="auto"/>
        </w:rPr>
        <w:t>Đề cử, ứng cử thành viên Hội đồng quản trị: quy định tại Điều 25 Điều lệ công ty</w:t>
      </w:r>
    </w:p>
    <w:p w14:paraId="26FD116F" w14:textId="77777777" w:rsidR="00956DBB" w:rsidRPr="009D04D6" w:rsidRDefault="00FE4A13" w:rsidP="009D04D6">
      <w:pPr>
        <w:pStyle w:val="BodyText"/>
        <w:numPr>
          <w:ilvl w:val="0"/>
          <w:numId w:val="17"/>
        </w:numPr>
        <w:shd w:val="clear" w:color="auto" w:fill="auto"/>
        <w:tabs>
          <w:tab w:val="left" w:pos="993"/>
        </w:tabs>
        <w:spacing w:before="100" w:after="0" w:line="264" w:lineRule="auto"/>
        <w:ind w:firstLine="567"/>
        <w:jc w:val="both"/>
        <w:rPr>
          <w:color w:val="auto"/>
        </w:rPr>
      </w:pPr>
      <w:r w:rsidRPr="009D04D6">
        <w:rPr>
          <w:color w:val="auto"/>
        </w:rPr>
        <w:t>Cách thức bầu thành viên Hội đồng quản trị: được quy định tại quy chế bầu cử của công ty</w:t>
      </w:r>
    </w:p>
    <w:p w14:paraId="55929A67" w14:textId="77777777" w:rsidR="00956DBB" w:rsidRPr="009D04D6" w:rsidRDefault="00FE4A13" w:rsidP="009D04D6">
      <w:pPr>
        <w:pStyle w:val="BodyText"/>
        <w:shd w:val="clear" w:color="auto" w:fill="auto"/>
        <w:tabs>
          <w:tab w:val="left" w:pos="993"/>
        </w:tabs>
        <w:spacing w:before="100" w:after="0" w:line="264" w:lineRule="auto"/>
        <w:ind w:firstLine="567"/>
        <w:jc w:val="both"/>
        <w:rPr>
          <w:color w:val="auto"/>
        </w:rPr>
      </w:pPr>
      <w:r w:rsidRPr="009D04D6">
        <w:rPr>
          <w:color w:val="auto"/>
        </w:rPr>
        <w:t>đ) Các trường họp miễn nhiệm, bãi nhiệm và bổ sung thành viên Hội đồng quản trị: thực hiện theo quy định tại Điều 160 Luật Doanh nghiệp.</w:t>
      </w:r>
    </w:p>
    <w:p w14:paraId="743A3B67" w14:textId="77777777" w:rsidR="00956DBB" w:rsidRPr="009D04D6" w:rsidRDefault="00FE4A13" w:rsidP="009D04D6">
      <w:pPr>
        <w:pStyle w:val="BodyText"/>
        <w:numPr>
          <w:ilvl w:val="0"/>
          <w:numId w:val="17"/>
        </w:numPr>
        <w:shd w:val="clear" w:color="auto" w:fill="auto"/>
        <w:tabs>
          <w:tab w:val="left" w:pos="993"/>
        </w:tabs>
        <w:spacing w:before="100" w:after="0" w:line="264" w:lineRule="auto"/>
        <w:ind w:firstLine="567"/>
        <w:jc w:val="both"/>
        <w:rPr>
          <w:color w:val="auto"/>
        </w:rPr>
      </w:pPr>
      <w:r w:rsidRPr="009D04D6">
        <w:rPr>
          <w:color w:val="auto"/>
        </w:rPr>
        <w:t>Thông báo về bầu, miễn nhiệm, bãi nhiệm thành viên Hội đồng quản trị và các chức danh khác nêu tại điểm (i) khoản 2 Điều 27 Điều lệ Công ty;</w:t>
      </w:r>
    </w:p>
    <w:p w14:paraId="7905E463" w14:textId="77777777" w:rsidR="00956DBB" w:rsidRPr="009D04D6" w:rsidRDefault="00FE4A13" w:rsidP="009D04D6">
      <w:pPr>
        <w:pStyle w:val="BodyText"/>
        <w:numPr>
          <w:ilvl w:val="0"/>
          <w:numId w:val="18"/>
        </w:numPr>
        <w:shd w:val="clear" w:color="auto" w:fill="auto"/>
        <w:tabs>
          <w:tab w:val="left" w:pos="993"/>
          <w:tab w:val="left" w:pos="1032"/>
        </w:tabs>
        <w:spacing w:before="100" w:after="0" w:line="264" w:lineRule="auto"/>
        <w:ind w:firstLine="567"/>
        <w:jc w:val="both"/>
        <w:rPr>
          <w:color w:val="auto"/>
        </w:rPr>
      </w:pPr>
      <w:r w:rsidRPr="009D04D6">
        <w:rPr>
          <w:color w:val="auto"/>
        </w:rPr>
        <w:t>Cách thức giới thiệu ứng viên thành viên Hội đồng quản trị;</w:t>
      </w:r>
    </w:p>
    <w:p w14:paraId="7217A179" w14:textId="595E4C74"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xml:space="preserve">Trường hợp đã xac định được trước ứng viên, thông tin liên quan đến các ứng viên HĐQT được đưa vào tài liệu họp ĐHĐCĐ và công bố tối thiểu mười (10) ngàv trước ngày khai mạc cuộc họp ĐHĐCĐ trên trang thông tin điện tử của Công ty để cổ đông có thể tìm hiểu về các ứng viên này trước khi bỏ </w:t>
      </w:r>
      <w:r w:rsidR="00E25A8D" w:rsidRPr="009D04D6">
        <w:rPr>
          <w:color w:val="auto"/>
        </w:rPr>
        <w:t>phiế</w:t>
      </w:r>
      <w:r w:rsidRPr="009D04D6">
        <w:rPr>
          <w:color w:val="auto"/>
        </w:rPr>
        <w:t xml:space="preserve">u, ứng viên HĐQT phải có cam kết </w:t>
      </w:r>
      <w:r w:rsidR="00E25A8D" w:rsidRPr="009D04D6">
        <w:rPr>
          <w:color w:val="auto"/>
        </w:rPr>
        <w:t>bằ</w:t>
      </w:r>
      <w:r w:rsidRPr="009D04D6">
        <w:rPr>
          <w:color w:val="auto"/>
        </w:rPr>
        <w:t>ng văn bản về tính trung thực, chính xác và hợp lý của các thông tin cá nhân được công bố và phải cam kết thực hiện nhiệm vụ một cách trung thực nếu được bầu làm thành viên HĐQT. Thông tin liên quan đến ứng viên HĐQT được công bố bao gồm các nội dung tối thiểu sau đây:</w:t>
      </w:r>
    </w:p>
    <w:p w14:paraId="0F9A945F" w14:textId="77777777" w:rsidR="00956DBB" w:rsidRPr="009D04D6" w:rsidRDefault="00FE4A13" w:rsidP="009D04D6">
      <w:pPr>
        <w:pStyle w:val="BodyText"/>
        <w:numPr>
          <w:ilvl w:val="0"/>
          <w:numId w:val="10"/>
        </w:numPr>
        <w:shd w:val="clear" w:color="auto" w:fill="auto"/>
        <w:tabs>
          <w:tab w:val="left" w:pos="888"/>
        </w:tabs>
        <w:spacing w:before="100" w:after="0" w:line="264" w:lineRule="auto"/>
        <w:ind w:firstLine="567"/>
        <w:jc w:val="both"/>
        <w:rPr>
          <w:color w:val="auto"/>
        </w:rPr>
      </w:pPr>
      <w:r w:rsidRPr="009D04D6">
        <w:rPr>
          <w:color w:val="auto"/>
        </w:rPr>
        <w:t>Họ tên, ngày, tháng, năm sinh;</w:t>
      </w:r>
    </w:p>
    <w:p w14:paraId="383ACC44" w14:textId="77777777" w:rsidR="00956DBB" w:rsidRPr="009D04D6" w:rsidRDefault="00FE4A13" w:rsidP="009D04D6">
      <w:pPr>
        <w:pStyle w:val="BodyText"/>
        <w:numPr>
          <w:ilvl w:val="0"/>
          <w:numId w:val="10"/>
        </w:numPr>
        <w:shd w:val="clear" w:color="auto" w:fill="auto"/>
        <w:tabs>
          <w:tab w:val="left" w:pos="888"/>
        </w:tabs>
        <w:spacing w:before="100" w:after="0" w:line="264" w:lineRule="auto"/>
        <w:ind w:firstLine="567"/>
        <w:jc w:val="both"/>
        <w:rPr>
          <w:color w:val="auto"/>
        </w:rPr>
      </w:pPr>
      <w:r w:rsidRPr="009D04D6">
        <w:rPr>
          <w:color w:val="auto"/>
        </w:rPr>
        <w:t>Trình độ học vấn;</w:t>
      </w:r>
    </w:p>
    <w:p w14:paraId="42BB18AE" w14:textId="77777777" w:rsidR="00956DBB" w:rsidRPr="009D04D6" w:rsidRDefault="00FE4A13" w:rsidP="009D04D6">
      <w:pPr>
        <w:pStyle w:val="BodyText"/>
        <w:numPr>
          <w:ilvl w:val="0"/>
          <w:numId w:val="10"/>
        </w:numPr>
        <w:shd w:val="clear" w:color="auto" w:fill="auto"/>
        <w:tabs>
          <w:tab w:val="left" w:pos="888"/>
        </w:tabs>
        <w:spacing w:before="100" w:after="0" w:line="264" w:lineRule="auto"/>
        <w:ind w:firstLine="567"/>
        <w:jc w:val="both"/>
        <w:rPr>
          <w:color w:val="auto"/>
        </w:rPr>
      </w:pPr>
      <w:r w:rsidRPr="009D04D6">
        <w:rPr>
          <w:color w:val="auto"/>
        </w:rPr>
        <w:t>Trình độ chuyên môn;</w:t>
      </w:r>
    </w:p>
    <w:p w14:paraId="1EAEAC18" w14:textId="77777777" w:rsidR="00956DBB" w:rsidRPr="009D04D6" w:rsidRDefault="00FE4A13" w:rsidP="009D04D6">
      <w:pPr>
        <w:pStyle w:val="BodyText"/>
        <w:numPr>
          <w:ilvl w:val="0"/>
          <w:numId w:val="10"/>
        </w:numPr>
        <w:shd w:val="clear" w:color="auto" w:fill="auto"/>
        <w:tabs>
          <w:tab w:val="left" w:pos="888"/>
        </w:tabs>
        <w:spacing w:before="100" w:after="0" w:line="264" w:lineRule="auto"/>
        <w:ind w:firstLine="567"/>
        <w:jc w:val="both"/>
        <w:rPr>
          <w:color w:val="auto"/>
        </w:rPr>
      </w:pPr>
      <w:r w:rsidRPr="009D04D6">
        <w:rPr>
          <w:color w:val="auto"/>
        </w:rPr>
        <w:t>Quá trình công tác;</w:t>
      </w:r>
    </w:p>
    <w:p w14:paraId="2E0CE93D" w14:textId="77777777" w:rsidR="00956DBB" w:rsidRPr="009D04D6" w:rsidRDefault="00FE4A13" w:rsidP="009D04D6">
      <w:pPr>
        <w:pStyle w:val="BodyText"/>
        <w:numPr>
          <w:ilvl w:val="0"/>
          <w:numId w:val="10"/>
        </w:numPr>
        <w:shd w:val="clear" w:color="auto" w:fill="auto"/>
        <w:tabs>
          <w:tab w:val="left" w:pos="834"/>
        </w:tabs>
        <w:spacing w:before="100" w:after="0" w:line="264" w:lineRule="auto"/>
        <w:ind w:firstLine="567"/>
        <w:jc w:val="both"/>
        <w:rPr>
          <w:color w:val="auto"/>
        </w:rPr>
      </w:pPr>
      <w:r w:rsidRPr="009D04D6">
        <w:rPr>
          <w:color w:val="auto"/>
        </w:rPr>
        <w:t>Các công ty mà ứng viên đang nắm giữ chức vụ thành viên HĐQT và các chức danh quản lý khác;</w:t>
      </w:r>
    </w:p>
    <w:p w14:paraId="405C9ECE" w14:textId="21794A2C" w:rsidR="00956DBB" w:rsidRPr="009D04D6" w:rsidRDefault="00FE4A13" w:rsidP="009D04D6">
      <w:pPr>
        <w:pStyle w:val="BodyText"/>
        <w:numPr>
          <w:ilvl w:val="0"/>
          <w:numId w:val="10"/>
        </w:numPr>
        <w:shd w:val="clear" w:color="auto" w:fill="auto"/>
        <w:tabs>
          <w:tab w:val="left" w:pos="819"/>
        </w:tabs>
        <w:spacing w:before="100" w:after="0" w:line="264" w:lineRule="auto"/>
        <w:ind w:firstLine="567"/>
        <w:jc w:val="both"/>
        <w:rPr>
          <w:color w:val="auto"/>
        </w:rPr>
      </w:pPr>
      <w:r w:rsidRPr="009D04D6">
        <w:rPr>
          <w:color w:val="auto"/>
        </w:rPr>
        <w:t xml:space="preserve">Báo cáo đánh giá về đóng góp của úng viên cho Công ty, trong trường </w:t>
      </w:r>
      <w:r w:rsidR="00E25A8D" w:rsidRPr="009D04D6">
        <w:rPr>
          <w:color w:val="auto"/>
        </w:rPr>
        <w:t>hợ</w:t>
      </w:r>
      <w:r w:rsidRPr="009D04D6">
        <w:rPr>
          <w:color w:val="auto"/>
        </w:rPr>
        <w:t>p ứng viên đó hiện đang là thành viên HĐQT của Công ty;</w:t>
      </w:r>
    </w:p>
    <w:p w14:paraId="3C450FEA" w14:textId="77777777" w:rsidR="00956DBB" w:rsidRPr="009D04D6" w:rsidRDefault="00FE4A13" w:rsidP="009D04D6">
      <w:pPr>
        <w:pStyle w:val="BodyText"/>
        <w:numPr>
          <w:ilvl w:val="0"/>
          <w:numId w:val="10"/>
        </w:numPr>
        <w:shd w:val="clear" w:color="auto" w:fill="auto"/>
        <w:tabs>
          <w:tab w:val="left" w:pos="941"/>
        </w:tabs>
        <w:spacing w:before="100" w:after="0" w:line="264" w:lineRule="auto"/>
        <w:ind w:firstLine="567"/>
        <w:jc w:val="both"/>
        <w:rPr>
          <w:color w:val="auto"/>
        </w:rPr>
      </w:pPr>
      <w:r w:rsidRPr="009D04D6">
        <w:rPr>
          <w:color w:val="auto"/>
        </w:rPr>
        <w:t>Các lợi ích có liên quan tới Công ty (nếu có);</w:t>
      </w:r>
    </w:p>
    <w:p w14:paraId="40805DFF" w14:textId="77777777" w:rsidR="00956DBB" w:rsidRPr="009D04D6" w:rsidRDefault="00FE4A13" w:rsidP="009D04D6">
      <w:pPr>
        <w:pStyle w:val="BodyText"/>
        <w:numPr>
          <w:ilvl w:val="0"/>
          <w:numId w:val="10"/>
        </w:numPr>
        <w:shd w:val="clear" w:color="auto" w:fill="auto"/>
        <w:tabs>
          <w:tab w:val="left" w:pos="885"/>
        </w:tabs>
        <w:spacing w:before="100" w:after="0" w:line="264" w:lineRule="auto"/>
        <w:ind w:firstLine="567"/>
        <w:jc w:val="both"/>
        <w:rPr>
          <w:color w:val="auto"/>
        </w:rPr>
      </w:pPr>
      <w:r w:rsidRPr="009D04D6">
        <w:rPr>
          <w:color w:val="auto"/>
        </w:rPr>
        <w:t>Họ, tên của cổ đông hoặc nhóm cổ đông đề cử ứng viên đó (nếu có);</w:t>
      </w:r>
    </w:p>
    <w:p w14:paraId="17A2DF3F" w14:textId="77777777" w:rsidR="00956DBB" w:rsidRPr="009D04D6" w:rsidRDefault="00FE4A13" w:rsidP="009D04D6">
      <w:pPr>
        <w:pStyle w:val="BodyText"/>
        <w:numPr>
          <w:ilvl w:val="0"/>
          <w:numId w:val="10"/>
        </w:numPr>
        <w:shd w:val="clear" w:color="auto" w:fill="auto"/>
        <w:tabs>
          <w:tab w:val="left" w:pos="885"/>
        </w:tabs>
        <w:spacing w:before="100" w:after="0" w:line="264" w:lineRule="auto"/>
        <w:ind w:firstLine="567"/>
        <w:jc w:val="both"/>
        <w:rPr>
          <w:color w:val="auto"/>
        </w:rPr>
      </w:pPr>
      <w:r w:rsidRPr="009D04D6">
        <w:rPr>
          <w:color w:val="auto"/>
        </w:rPr>
        <w:t>Các thông tin khác (nếu có).</w:t>
      </w:r>
    </w:p>
    <w:p w14:paraId="5E5B4508" w14:textId="77777777" w:rsidR="00956DBB" w:rsidRPr="009D04D6" w:rsidRDefault="00FE4A13" w:rsidP="009D04D6">
      <w:pPr>
        <w:pStyle w:val="BodyText"/>
        <w:numPr>
          <w:ilvl w:val="0"/>
          <w:numId w:val="18"/>
        </w:numPr>
        <w:shd w:val="clear" w:color="auto" w:fill="auto"/>
        <w:tabs>
          <w:tab w:val="left" w:pos="963"/>
          <w:tab w:val="left" w:pos="993"/>
          <w:tab w:val="left" w:leader="dot" w:pos="1426"/>
          <w:tab w:val="left" w:pos="2041"/>
          <w:tab w:val="left" w:pos="3035"/>
          <w:tab w:val="left" w:leader="dot" w:pos="4028"/>
          <w:tab w:val="left" w:pos="4657"/>
          <w:tab w:val="left" w:leader="dot" w:pos="4833"/>
          <w:tab w:val="left" w:leader="dot" w:pos="5614"/>
          <w:tab w:val="left" w:leader="dot" w:pos="5809"/>
          <w:tab w:val="left" w:leader="dot" w:pos="6815"/>
          <w:tab w:val="left" w:leader="dot" w:pos="8737"/>
        </w:tabs>
        <w:spacing w:before="100" w:after="0" w:line="264" w:lineRule="auto"/>
        <w:ind w:firstLine="567"/>
        <w:jc w:val="both"/>
        <w:rPr>
          <w:color w:val="auto"/>
        </w:rPr>
      </w:pPr>
      <w:r w:rsidRPr="009D04D6">
        <w:rPr>
          <w:color w:val="auto"/>
        </w:rPr>
        <w:t>Bầu, bãi nhiệm, miễn nhiệm Chủ tịch Hội đồng quản trị theo quy định tại Điều lệ công ty</w:t>
      </w:r>
      <w:r w:rsidRPr="009D04D6">
        <w:rPr>
          <w:color w:val="auto"/>
          <w:lang w:val="en-US"/>
        </w:rPr>
        <w:t>.</w:t>
      </w:r>
    </w:p>
    <w:p w14:paraId="6E74393E" w14:textId="77777777" w:rsidR="00956DBB" w:rsidRPr="009D04D6" w:rsidRDefault="00FE4A13" w:rsidP="009D04D6">
      <w:pPr>
        <w:pStyle w:val="BodyText"/>
        <w:numPr>
          <w:ilvl w:val="0"/>
          <w:numId w:val="19"/>
        </w:numPr>
        <w:shd w:val="clear" w:color="auto" w:fill="auto"/>
        <w:tabs>
          <w:tab w:val="left" w:pos="993"/>
          <w:tab w:val="left" w:pos="1054"/>
        </w:tabs>
        <w:spacing w:before="100" w:after="0" w:line="264" w:lineRule="auto"/>
        <w:ind w:firstLine="567"/>
        <w:jc w:val="both"/>
        <w:rPr>
          <w:color w:val="auto"/>
        </w:rPr>
      </w:pPr>
      <w:r w:rsidRPr="009D04D6">
        <w:rPr>
          <w:color w:val="auto"/>
        </w:rPr>
        <w:t>Bầu Chủ tịch Hội đồng quản trị:</w:t>
      </w:r>
    </w:p>
    <w:p w14:paraId="7BC4EA98" w14:textId="77777777" w:rsidR="00956DBB" w:rsidRPr="009D04D6" w:rsidRDefault="00FE4A13" w:rsidP="009D04D6">
      <w:pPr>
        <w:pStyle w:val="BodyText"/>
        <w:numPr>
          <w:ilvl w:val="0"/>
          <w:numId w:val="10"/>
        </w:numPr>
        <w:shd w:val="clear" w:color="auto" w:fill="auto"/>
        <w:tabs>
          <w:tab w:val="left" w:pos="830"/>
        </w:tabs>
        <w:spacing w:before="100" w:after="0" w:line="264" w:lineRule="auto"/>
        <w:ind w:firstLine="567"/>
        <w:jc w:val="both"/>
        <w:rPr>
          <w:color w:val="auto"/>
        </w:rPr>
      </w:pPr>
      <w:r w:rsidRPr="009D04D6">
        <w:rPr>
          <w:color w:val="auto"/>
        </w:rPr>
        <w:t>Chủ tịch Hội đồng quản trị được bầu trong số các thành viên của Hội đồng quản trị.</w:t>
      </w:r>
    </w:p>
    <w:p w14:paraId="4C68B8C9" w14:textId="635DEA69" w:rsidR="00956DBB" w:rsidRPr="009D04D6" w:rsidRDefault="00FE4A13" w:rsidP="009D04D6">
      <w:pPr>
        <w:pStyle w:val="BodyText"/>
        <w:numPr>
          <w:ilvl w:val="0"/>
          <w:numId w:val="10"/>
        </w:numPr>
        <w:shd w:val="clear" w:color="auto" w:fill="auto"/>
        <w:tabs>
          <w:tab w:val="left" w:pos="844"/>
        </w:tabs>
        <w:spacing w:before="100" w:after="0" w:line="264" w:lineRule="auto"/>
        <w:ind w:firstLine="567"/>
        <w:jc w:val="both"/>
        <w:rPr>
          <w:color w:val="auto"/>
        </w:rPr>
      </w:pPr>
      <w:r w:rsidRPr="009D04D6">
        <w:rPr>
          <w:color w:val="auto"/>
        </w:rPr>
        <w:t xml:space="preserve">Chủ tịch Hội đồng quản trị được bầu trong cuộc họp đầu tiên của Hội đồng quản trị. Cuộc họp này do thành viên có số phiếu bầu cao nhất hoặc tỷ lệ phiếu bầu cao nhất triệu tập và chủ trì bầu chủ tịch Hội đồng quản trị. Trường hợp mà có nhiều hơn một thành viên có số phiếu bầu hoặc tỷ lệ phiếu bầu cao nhất và ngang nhau </w:t>
      </w:r>
      <w:r w:rsidR="00E25A8D" w:rsidRPr="009D04D6">
        <w:rPr>
          <w:color w:val="auto"/>
          <w:lang w:val="en-US" w:eastAsia="en-US" w:bidi="en-US"/>
        </w:rPr>
        <w:t>thì</w:t>
      </w:r>
      <w:r w:rsidRPr="009D04D6">
        <w:rPr>
          <w:color w:val="auto"/>
          <w:lang w:val="en-US" w:eastAsia="en-US" w:bidi="en-US"/>
        </w:rPr>
        <w:t xml:space="preserve"> </w:t>
      </w:r>
      <w:r w:rsidRPr="009D04D6">
        <w:rPr>
          <w:color w:val="auto"/>
        </w:rPr>
        <w:t xml:space="preserve">các thành viên </w:t>
      </w:r>
      <w:r w:rsidRPr="009D04D6">
        <w:rPr>
          <w:color w:val="auto"/>
        </w:rPr>
        <w:lastRenderedPageBreak/>
        <w:t>bầu theo nguyên tắc đa số để chọn 01 người trong số họ triệu tập họp Hội đồng quản trị.</w:t>
      </w:r>
    </w:p>
    <w:p w14:paraId="6885E2B0" w14:textId="77777777" w:rsidR="00956DBB" w:rsidRPr="009D04D6" w:rsidRDefault="00FE4A13" w:rsidP="009D04D6">
      <w:pPr>
        <w:pStyle w:val="BodyText"/>
        <w:numPr>
          <w:ilvl w:val="0"/>
          <w:numId w:val="10"/>
        </w:numPr>
        <w:shd w:val="clear" w:color="auto" w:fill="auto"/>
        <w:tabs>
          <w:tab w:val="left" w:pos="830"/>
        </w:tabs>
        <w:spacing w:before="100" w:after="0" w:line="264" w:lineRule="auto"/>
        <w:ind w:firstLine="567"/>
        <w:jc w:val="both"/>
        <w:rPr>
          <w:color w:val="auto"/>
        </w:rPr>
      </w:pPr>
      <w:r w:rsidRPr="009D04D6">
        <w:rPr>
          <w:color w:val="auto"/>
        </w:rPr>
        <w:t>Cuộc họp đầu tiên của Hội đồng quản trị được tổ chức trong thời hạn 07 ngày làm việc, kể từ ngày kết thúc bầu cử Hội đồng quản trị nhiệm kỳ đó.</w:t>
      </w:r>
    </w:p>
    <w:p w14:paraId="73567AD0" w14:textId="77777777" w:rsidR="00956DBB" w:rsidRPr="009D04D6" w:rsidRDefault="00FE4A13" w:rsidP="009D04D6">
      <w:pPr>
        <w:pStyle w:val="BodyText"/>
        <w:numPr>
          <w:ilvl w:val="0"/>
          <w:numId w:val="19"/>
        </w:numPr>
        <w:shd w:val="clear" w:color="auto" w:fill="auto"/>
        <w:tabs>
          <w:tab w:val="left" w:pos="993"/>
        </w:tabs>
        <w:spacing w:before="100" w:after="0" w:line="264" w:lineRule="auto"/>
        <w:ind w:firstLine="567"/>
        <w:jc w:val="both"/>
        <w:rPr>
          <w:color w:val="auto"/>
        </w:rPr>
      </w:pPr>
      <w:r w:rsidRPr="009D04D6">
        <w:rPr>
          <w:color w:val="auto"/>
        </w:rPr>
        <w:t>Miễn nhiệm Chủ tịch Hội đồng quản trị</w:t>
      </w:r>
    </w:p>
    <w:p w14:paraId="57B26796" w14:textId="77777777" w:rsidR="00956DBB" w:rsidRPr="009D04D6" w:rsidRDefault="00FE4A13" w:rsidP="009D04D6">
      <w:pPr>
        <w:pStyle w:val="BodyText"/>
        <w:numPr>
          <w:ilvl w:val="0"/>
          <w:numId w:val="10"/>
        </w:numPr>
        <w:shd w:val="clear" w:color="auto" w:fill="auto"/>
        <w:tabs>
          <w:tab w:val="left" w:pos="956"/>
        </w:tabs>
        <w:spacing w:before="100" w:after="0" w:line="264" w:lineRule="auto"/>
        <w:ind w:firstLine="567"/>
        <w:jc w:val="both"/>
        <w:rPr>
          <w:color w:val="auto"/>
        </w:rPr>
      </w:pPr>
      <w:r w:rsidRPr="009D04D6">
        <w:rPr>
          <w:color w:val="auto"/>
        </w:rPr>
        <w:t>Chủ tịch Hội đồng quản trị sẽ bị miễn nhiệm trong các trường họp sau đây:</w:t>
      </w:r>
    </w:p>
    <w:p w14:paraId="723CC03A"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Không có đủ tiêu chuẩn và điều kiện làm thành viên Hội đồng quản trị theo quy định tại Điều 155 Luật Doanh nghiệp 2020;</w:t>
      </w:r>
    </w:p>
    <w:p w14:paraId="1FA77000"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Có đơn từ chức và được chấp thuận;</w:t>
      </w:r>
    </w:p>
    <w:p w14:paraId="75807E72"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Trường hợp khác quy định tại Điều lệ công ty.</w:t>
      </w:r>
    </w:p>
    <w:p w14:paraId="5D7FE26F" w14:textId="77777777" w:rsidR="00956DBB" w:rsidRPr="009D04D6" w:rsidRDefault="00FE4A13" w:rsidP="009D04D6">
      <w:pPr>
        <w:pStyle w:val="BodyText"/>
        <w:numPr>
          <w:ilvl w:val="0"/>
          <w:numId w:val="19"/>
        </w:numPr>
        <w:shd w:val="clear" w:color="auto" w:fill="auto"/>
        <w:tabs>
          <w:tab w:val="left" w:pos="1134"/>
        </w:tabs>
        <w:spacing w:before="100" w:after="0" w:line="264" w:lineRule="auto"/>
        <w:ind w:firstLine="567"/>
        <w:jc w:val="both"/>
        <w:rPr>
          <w:color w:val="auto"/>
        </w:rPr>
      </w:pPr>
      <w:r w:rsidRPr="009D04D6">
        <w:rPr>
          <w:color w:val="auto"/>
        </w:rPr>
        <w:t>Bãi nhiệm Chủ tịch Hội đồng quản trị</w:t>
      </w:r>
    </w:p>
    <w:p w14:paraId="0E1EA274" w14:textId="77777777" w:rsidR="00956DBB" w:rsidRPr="009D04D6" w:rsidRDefault="00FE4A13" w:rsidP="009D04D6">
      <w:pPr>
        <w:pStyle w:val="BodyText"/>
        <w:numPr>
          <w:ilvl w:val="0"/>
          <w:numId w:val="10"/>
        </w:numPr>
        <w:shd w:val="clear" w:color="auto" w:fill="auto"/>
        <w:tabs>
          <w:tab w:val="left" w:pos="844"/>
        </w:tabs>
        <w:spacing w:before="100" w:after="0" w:line="264" w:lineRule="auto"/>
        <w:ind w:firstLine="567"/>
        <w:jc w:val="both"/>
        <w:rPr>
          <w:color w:val="auto"/>
        </w:rPr>
      </w:pPr>
      <w:r w:rsidRPr="009D04D6">
        <w:rPr>
          <w:color w:val="auto"/>
        </w:rPr>
        <w:t>Việc bãi nhiệm cũng như bầu, miễn nhiệm Chủ tịch Hội đồng quản trị được thực hiện khi có Quyết định của Hội đồng quản trị. Nếu Điều lệ công ty không có quy định khác thì quyết định này sẽ được thông qua bằng hình thức biểu quyết tại cuộc họp Hội đồng quản trị.</w:t>
      </w:r>
    </w:p>
    <w:p w14:paraId="484B05B8" w14:textId="77777777" w:rsidR="00956DBB" w:rsidRPr="009D04D6" w:rsidRDefault="00FE4A13" w:rsidP="009D04D6">
      <w:pPr>
        <w:pStyle w:val="BodyText"/>
        <w:numPr>
          <w:ilvl w:val="0"/>
          <w:numId w:val="16"/>
        </w:numPr>
        <w:shd w:val="clear" w:color="auto" w:fill="auto"/>
        <w:tabs>
          <w:tab w:val="left" w:pos="851"/>
        </w:tabs>
        <w:spacing w:before="100" w:after="0" w:line="264" w:lineRule="auto"/>
        <w:ind w:firstLine="567"/>
        <w:jc w:val="both"/>
        <w:rPr>
          <w:color w:val="auto"/>
        </w:rPr>
      </w:pPr>
      <w:r w:rsidRPr="009D04D6">
        <w:rPr>
          <w:color w:val="auto"/>
        </w:rPr>
        <w:t>Thù lao và lợi ích khác của thành viên Hội đồng quản trị: Theo quy định tại điều 163 Luật doanh nghiệp.</w:t>
      </w:r>
    </w:p>
    <w:p w14:paraId="01274BEC" w14:textId="23B7484E" w:rsidR="00956DBB" w:rsidRPr="009D04D6" w:rsidRDefault="00FE4A13" w:rsidP="009D04D6">
      <w:pPr>
        <w:pStyle w:val="BodyText"/>
        <w:numPr>
          <w:ilvl w:val="0"/>
          <w:numId w:val="16"/>
        </w:numPr>
        <w:shd w:val="clear" w:color="auto" w:fill="auto"/>
        <w:tabs>
          <w:tab w:val="left" w:pos="851"/>
        </w:tabs>
        <w:spacing w:before="100" w:after="0" w:line="264" w:lineRule="auto"/>
        <w:ind w:firstLine="567"/>
        <w:jc w:val="both"/>
        <w:rPr>
          <w:color w:val="auto"/>
        </w:rPr>
      </w:pPr>
      <w:r w:rsidRPr="009D04D6">
        <w:rPr>
          <w:color w:val="auto"/>
        </w:rPr>
        <w:t>Trình tự và th</w:t>
      </w:r>
      <w:r w:rsidR="003D4F40" w:rsidRPr="009D04D6">
        <w:rPr>
          <w:color w:val="auto"/>
          <w:lang w:val="en-US"/>
        </w:rPr>
        <w:t>ủ</w:t>
      </w:r>
      <w:r w:rsidRPr="009D04D6">
        <w:rPr>
          <w:color w:val="auto"/>
        </w:rPr>
        <w:t xml:space="preserve"> tục tổ chức họp Hội đồng quản trị bao gồm các nội dung chính sau đây:</w:t>
      </w:r>
    </w:p>
    <w:p w14:paraId="5B985BAC" w14:textId="77777777" w:rsidR="00956DBB" w:rsidRPr="009D04D6" w:rsidRDefault="00FE4A13" w:rsidP="009D04D6">
      <w:pPr>
        <w:pStyle w:val="BodyText"/>
        <w:numPr>
          <w:ilvl w:val="0"/>
          <w:numId w:val="20"/>
        </w:numPr>
        <w:shd w:val="clear" w:color="auto" w:fill="auto"/>
        <w:tabs>
          <w:tab w:val="left" w:pos="851"/>
          <w:tab w:val="left" w:pos="960"/>
        </w:tabs>
        <w:spacing w:before="100" w:after="0" w:line="264" w:lineRule="auto"/>
        <w:ind w:firstLine="567"/>
        <w:jc w:val="both"/>
        <w:rPr>
          <w:color w:val="auto"/>
        </w:rPr>
      </w:pPr>
      <w:r w:rsidRPr="009D04D6">
        <w:rPr>
          <w:color w:val="auto"/>
        </w:rPr>
        <w:t>Số lượng cuộc họp tối thiểu theo tháng/quý/năm: Hội đồng quản trị họp ít nhất mỗi quý một lần và có thể họp bất thường.</w:t>
      </w:r>
    </w:p>
    <w:p w14:paraId="7F01C580" w14:textId="77777777" w:rsidR="00956DBB" w:rsidRPr="009D04D6" w:rsidRDefault="00FE4A13" w:rsidP="009D04D6">
      <w:pPr>
        <w:pStyle w:val="BodyText"/>
        <w:numPr>
          <w:ilvl w:val="0"/>
          <w:numId w:val="20"/>
        </w:numPr>
        <w:shd w:val="clear" w:color="auto" w:fill="auto"/>
        <w:tabs>
          <w:tab w:val="left" w:pos="851"/>
        </w:tabs>
        <w:spacing w:before="100" w:after="0" w:line="264" w:lineRule="auto"/>
        <w:ind w:firstLine="567"/>
        <w:jc w:val="both"/>
        <w:rPr>
          <w:color w:val="auto"/>
        </w:rPr>
      </w:pPr>
      <w:r w:rsidRPr="009D04D6">
        <w:rPr>
          <w:color w:val="auto"/>
        </w:rPr>
        <w:t>Các trường hợp phải triệu tập họp Hội đồng quản trị bất thường:</w:t>
      </w:r>
    </w:p>
    <w:p w14:paraId="0202BA03" w14:textId="77777777" w:rsidR="00956DBB" w:rsidRPr="009D04D6" w:rsidRDefault="00FE4A13" w:rsidP="009D04D6">
      <w:pPr>
        <w:pStyle w:val="BodyText"/>
        <w:numPr>
          <w:ilvl w:val="0"/>
          <w:numId w:val="10"/>
        </w:numPr>
        <w:shd w:val="clear" w:color="auto" w:fill="auto"/>
        <w:tabs>
          <w:tab w:val="left" w:pos="848"/>
        </w:tabs>
        <w:spacing w:before="100" w:after="0" w:line="264" w:lineRule="auto"/>
        <w:ind w:firstLine="567"/>
        <w:jc w:val="both"/>
        <w:rPr>
          <w:color w:val="auto"/>
        </w:rPr>
      </w:pPr>
      <w:r w:rsidRPr="009D04D6">
        <w:rPr>
          <w:color w:val="auto"/>
        </w:rPr>
        <w:t>Có đề nghị của Ban kiểm soát;</w:t>
      </w:r>
    </w:p>
    <w:p w14:paraId="3DA6B7F7" w14:textId="77777777" w:rsidR="00956DBB" w:rsidRPr="009D04D6" w:rsidRDefault="00FE4A13" w:rsidP="009D04D6">
      <w:pPr>
        <w:pStyle w:val="BodyText"/>
        <w:numPr>
          <w:ilvl w:val="0"/>
          <w:numId w:val="10"/>
        </w:numPr>
        <w:shd w:val="clear" w:color="auto" w:fill="auto"/>
        <w:tabs>
          <w:tab w:val="left" w:pos="826"/>
        </w:tabs>
        <w:spacing w:before="100" w:after="0" w:line="264" w:lineRule="auto"/>
        <w:ind w:firstLine="567"/>
        <w:jc w:val="both"/>
        <w:rPr>
          <w:color w:val="auto"/>
        </w:rPr>
      </w:pPr>
      <w:r w:rsidRPr="009D04D6">
        <w:rPr>
          <w:color w:val="auto"/>
        </w:rPr>
        <w:t>Có đề nghị của Tổng giám đốc hoặc ít nhất 05 người quản lý khác theo quy định tại điểm h, khoản 1, điều 1 của Điều lệ công ty;</w:t>
      </w:r>
    </w:p>
    <w:p w14:paraId="3FEC6563" w14:textId="77777777" w:rsidR="00956DBB" w:rsidRPr="009D04D6" w:rsidRDefault="00FE4A13" w:rsidP="009D04D6">
      <w:pPr>
        <w:pStyle w:val="BodyText"/>
        <w:numPr>
          <w:ilvl w:val="0"/>
          <w:numId w:val="10"/>
        </w:numPr>
        <w:shd w:val="clear" w:color="auto" w:fill="auto"/>
        <w:tabs>
          <w:tab w:val="left" w:pos="908"/>
        </w:tabs>
        <w:spacing w:before="100" w:after="0" w:line="264" w:lineRule="auto"/>
        <w:ind w:firstLine="567"/>
        <w:jc w:val="both"/>
        <w:rPr>
          <w:color w:val="auto"/>
        </w:rPr>
      </w:pPr>
      <w:r w:rsidRPr="009D04D6">
        <w:rPr>
          <w:color w:val="auto"/>
        </w:rPr>
        <w:t>Có đề nghị của ít nhất 02 thành viên Hội đồng quản trị;</w:t>
      </w:r>
    </w:p>
    <w:p w14:paraId="1F33151C" w14:textId="77777777" w:rsidR="00956DBB" w:rsidRPr="009D04D6" w:rsidRDefault="00FE4A13" w:rsidP="009D04D6">
      <w:pPr>
        <w:pStyle w:val="BodyText"/>
        <w:numPr>
          <w:ilvl w:val="0"/>
          <w:numId w:val="20"/>
        </w:numPr>
        <w:shd w:val="clear" w:color="auto" w:fill="auto"/>
        <w:tabs>
          <w:tab w:val="left" w:pos="851"/>
        </w:tabs>
        <w:spacing w:before="100" w:after="0" w:line="264" w:lineRule="auto"/>
        <w:ind w:firstLine="567"/>
        <w:jc w:val="both"/>
        <w:rPr>
          <w:color w:val="auto"/>
        </w:rPr>
      </w:pPr>
      <w:r w:rsidRPr="009D04D6">
        <w:rPr>
          <w:color w:val="auto"/>
        </w:rPr>
        <w:t>Thông báo họp Hội đồng quản trị gồm các nội dung:</w:t>
      </w:r>
    </w:p>
    <w:p w14:paraId="05BD95A3" w14:textId="77777777" w:rsidR="00956DBB" w:rsidRPr="009D04D6" w:rsidRDefault="00FE4A13" w:rsidP="009D04D6">
      <w:pPr>
        <w:pStyle w:val="BodyText"/>
        <w:numPr>
          <w:ilvl w:val="0"/>
          <w:numId w:val="10"/>
        </w:numPr>
        <w:shd w:val="clear" w:color="auto" w:fill="auto"/>
        <w:tabs>
          <w:tab w:val="left" w:pos="852"/>
        </w:tabs>
        <w:spacing w:before="100" w:after="0" w:line="264" w:lineRule="auto"/>
        <w:ind w:firstLine="567"/>
        <w:jc w:val="both"/>
        <w:rPr>
          <w:color w:val="auto"/>
        </w:rPr>
      </w:pPr>
      <w:r w:rsidRPr="009D04D6">
        <w:rPr>
          <w:color w:val="auto"/>
        </w:rPr>
        <w:t>Thời gian họp cụ thể;</w:t>
      </w:r>
    </w:p>
    <w:p w14:paraId="5522461C" w14:textId="77777777" w:rsidR="00956DBB" w:rsidRPr="009D04D6" w:rsidRDefault="00FE4A13" w:rsidP="009D04D6">
      <w:pPr>
        <w:pStyle w:val="BodyText"/>
        <w:numPr>
          <w:ilvl w:val="0"/>
          <w:numId w:val="10"/>
        </w:numPr>
        <w:shd w:val="clear" w:color="auto" w:fill="auto"/>
        <w:tabs>
          <w:tab w:val="left" w:pos="852"/>
        </w:tabs>
        <w:spacing w:before="100" w:after="0" w:line="264" w:lineRule="auto"/>
        <w:ind w:firstLine="567"/>
        <w:jc w:val="both"/>
        <w:rPr>
          <w:color w:val="auto"/>
        </w:rPr>
      </w:pPr>
      <w:r w:rsidRPr="009D04D6">
        <w:rPr>
          <w:color w:val="auto"/>
        </w:rPr>
        <w:t>Địa điểm họp cụ thể (có thể là trụ sở chính của công ty hoặc nơi khác);</w:t>
      </w:r>
    </w:p>
    <w:p w14:paraId="1EE88D58" w14:textId="77777777" w:rsidR="00956DBB" w:rsidRPr="009D04D6" w:rsidRDefault="00FE4A13" w:rsidP="009D04D6">
      <w:pPr>
        <w:pStyle w:val="BodyText"/>
        <w:numPr>
          <w:ilvl w:val="0"/>
          <w:numId w:val="10"/>
        </w:numPr>
        <w:shd w:val="clear" w:color="auto" w:fill="auto"/>
        <w:tabs>
          <w:tab w:val="left" w:pos="841"/>
        </w:tabs>
        <w:spacing w:before="100" w:after="0" w:line="264" w:lineRule="auto"/>
        <w:ind w:firstLine="567"/>
        <w:jc w:val="both"/>
        <w:rPr>
          <w:color w:val="auto"/>
        </w:rPr>
      </w:pPr>
      <w:r w:rsidRPr="009D04D6">
        <w:rPr>
          <w:color w:val="auto"/>
        </w:rPr>
        <w:t>Chương trình họp: chương trình họp bao gồm tất cả các vấn đề sẽ được quyết định thông qua tại cuộc họp sẽ được gửi cho các thành viên Hội đồng quản trị (các thành viên Hội đồng Quản trị có thể kiến nghị vấn đề đưa vào chương trình họp, và chương trình họp sẽ được chỉnh lại theo kiến nghị và được gửi lại. Chương trình họp có thể được chỉnh lại vài lần trước cuộc họp).</w:t>
      </w:r>
    </w:p>
    <w:p w14:paraId="5A833565" w14:textId="77777777" w:rsidR="00956DBB" w:rsidRPr="009D04D6" w:rsidRDefault="00FE4A13" w:rsidP="009D04D6">
      <w:pPr>
        <w:pStyle w:val="BodyText"/>
        <w:numPr>
          <w:ilvl w:val="0"/>
          <w:numId w:val="10"/>
        </w:numPr>
        <w:shd w:val="clear" w:color="auto" w:fill="auto"/>
        <w:tabs>
          <w:tab w:val="left" w:pos="852"/>
        </w:tabs>
        <w:spacing w:before="100" w:after="0" w:line="264" w:lineRule="auto"/>
        <w:ind w:firstLine="567"/>
        <w:jc w:val="both"/>
        <w:rPr>
          <w:color w:val="auto"/>
        </w:rPr>
      </w:pPr>
      <w:r w:rsidRPr="009D04D6">
        <w:rPr>
          <w:color w:val="auto"/>
        </w:rPr>
        <w:t>Các vấn đề cần thảo luận và quyết định.</w:t>
      </w:r>
    </w:p>
    <w:p w14:paraId="76A44804" w14:textId="77777777" w:rsidR="00956DBB" w:rsidRPr="009D04D6" w:rsidRDefault="00FE4A13" w:rsidP="009D04D6">
      <w:pPr>
        <w:pStyle w:val="BodyText"/>
        <w:numPr>
          <w:ilvl w:val="0"/>
          <w:numId w:val="10"/>
        </w:numPr>
        <w:shd w:val="clear" w:color="auto" w:fill="auto"/>
        <w:tabs>
          <w:tab w:val="left" w:pos="852"/>
        </w:tabs>
        <w:spacing w:before="100" w:after="0" w:line="264" w:lineRule="auto"/>
        <w:ind w:firstLine="567"/>
        <w:jc w:val="both"/>
        <w:rPr>
          <w:color w:val="auto"/>
        </w:rPr>
      </w:pPr>
      <w:r w:rsidRPr="009D04D6">
        <w:rPr>
          <w:color w:val="auto"/>
        </w:rPr>
        <w:t>Tài liệu sử dụng tại cuộc họp;</w:t>
      </w:r>
    </w:p>
    <w:p w14:paraId="176BC9FA" w14:textId="77777777" w:rsidR="00956DBB" w:rsidRPr="009D04D6" w:rsidRDefault="00FE4A13" w:rsidP="009D04D6">
      <w:pPr>
        <w:pStyle w:val="BodyText"/>
        <w:numPr>
          <w:ilvl w:val="0"/>
          <w:numId w:val="20"/>
        </w:numPr>
        <w:shd w:val="clear" w:color="auto" w:fill="auto"/>
        <w:tabs>
          <w:tab w:val="left" w:pos="851"/>
        </w:tabs>
        <w:spacing w:before="100" w:after="0" w:line="264" w:lineRule="auto"/>
        <w:ind w:firstLine="567"/>
        <w:jc w:val="both"/>
        <w:rPr>
          <w:color w:val="auto"/>
        </w:rPr>
      </w:pPr>
      <w:r w:rsidRPr="009D04D6">
        <w:rPr>
          <w:color w:val="auto"/>
        </w:rPr>
        <w:t>Quyền dự họp Hội đồng quản trị của thành viên Ban kiểm soát được quy định tại khoản 7 điều 157 Luật doanh nghiệp.</w:t>
      </w:r>
    </w:p>
    <w:p w14:paraId="1D302D80" w14:textId="374B02B1" w:rsidR="00956DBB" w:rsidRPr="009D04D6" w:rsidRDefault="00FE4A13" w:rsidP="009D04D6">
      <w:pPr>
        <w:pStyle w:val="BodyText"/>
        <w:shd w:val="clear" w:color="auto" w:fill="auto"/>
        <w:tabs>
          <w:tab w:val="left" w:pos="851"/>
        </w:tabs>
        <w:spacing w:before="100" w:after="0" w:line="264" w:lineRule="auto"/>
        <w:ind w:firstLine="567"/>
        <w:jc w:val="both"/>
        <w:rPr>
          <w:color w:val="auto"/>
          <w:lang w:val="en-US"/>
        </w:rPr>
      </w:pPr>
      <w:r w:rsidRPr="009D04D6">
        <w:rPr>
          <w:color w:val="auto"/>
        </w:rPr>
        <w:t xml:space="preserve">đ) Điều kiện tổ chức họp Hội đồng quản trị: Cuộc họp Hội đồng quản trị được tiến </w:t>
      </w:r>
      <w:r w:rsidRPr="009D04D6">
        <w:rPr>
          <w:color w:val="auto"/>
        </w:rPr>
        <w:lastRenderedPageBreak/>
        <w:t xml:space="preserve">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r w:rsidR="00C53326" w:rsidRPr="009D04D6">
        <w:rPr>
          <w:color w:val="auto"/>
          <w:lang w:val="en-US"/>
        </w:rPr>
        <w:t>trong vòng 07 ngày</w:t>
      </w:r>
      <w:r w:rsidRPr="009D04D6">
        <w:rPr>
          <w:color w:val="auto"/>
        </w:rPr>
        <w:t xml:space="preserve"> kể t</w:t>
      </w:r>
      <w:r w:rsidR="006F7141" w:rsidRPr="009D04D6">
        <w:rPr>
          <w:color w:val="auto"/>
          <w:lang w:val="en-US"/>
        </w:rPr>
        <w:t>ừ</w:t>
      </w:r>
      <w:r w:rsidRPr="009D04D6">
        <w:rPr>
          <w:color w:val="auto"/>
        </w:rPr>
        <w:t xml:space="preserve"> ngày dự định họp lần thứ nhất. Trường hợp này, cuộc họp được tiến hành nếu có hơn một nửa số thành viên Hội đồng quản trị dự họp.</w:t>
      </w:r>
    </w:p>
    <w:p w14:paraId="5C4E4B62" w14:textId="77777777" w:rsidR="00956DBB" w:rsidRPr="009D04D6" w:rsidRDefault="00FE4A13" w:rsidP="009D04D6">
      <w:pPr>
        <w:pStyle w:val="BodyText"/>
        <w:numPr>
          <w:ilvl w:val="0"/>
          <w:numId w:val="20"/>
        </w:numPr>
        <w:shd w:val="clear" w:color="auto" w:fill="auto"/>
        <w:tabs>
          <w:tab w:val="left" w:pos="851"/>
        </w:tabs>
        <w:spacing w:before="100" w:after="0" w:line="264" w:lineRule="auto"/>
        <w:ind w:firstLine="567"/>
        <w:jc w:val="both"/>
        <w:rPr>
          <w:color w:val="auto"/>
          <w:spacing w:val="-4"/>
        </w:rPr>
      </w:pPr>
      <w:r w:rsidRPr="009D04D6">
        <w:rPr>
          <w:color w:val="auto"/>
          <w:spacing w:val="-4"/>
        </w:rPr>
        <w:t>Cách thức biểu quyết: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42AEDE2C" w14:textId="77777777" w:rsidR="00956DBB" w:rsidRPr="009D04D6" w:rsidRDefault="00FE4A13" w:rsidP="009D04D6">
      <w:pPr>
        <w:pStyle w:val="BodyText"/>
        <w:numPr>
          <w:ilvl w:val="0"/>
          <w:numId w:val="21"/>
        </w:numPr>
        <w:shd w:val="clear" w:color="auto" w:fill="auto"/>
        <w:tabs>
          <w:tab w:val="left" w:pos="851"/>
        </w:tabs>
        <w:spacing w:before="100" w:after="0" w:line="264" w:lineRule="auto"/>
        <w:ind w:firstLine="567"/>
        <w:jc w:val="both"/>
        <w:rPr>
          <w:color w:val="auto"/>
        </w:rPr>
      </w:pPr>
      <w:r w:rsidRPr="009D04D6">
        <w:rPr>
          <w:color w:val="auto"/>
        </w:rPr>
        <w:t>Cách thức thông qua nghị quyết của Hội đồng quản trị;</w:t>
      </w:r>
    </w:p>
    <w:p w14:paraId="498E0338" w14:textId="77777777" w:rsidR="00956DBB" w:rsidRPr="009D04D6" w:rsidRDefault="00FE4A13" w:rsidP="009D04D6">
      <w:pPr>
        <w:pStyle w:val="BodyText"/>
        <w:numPr>
          <w:ilvl w:val="0"/>
          <w:numId w:val="10"/>
        </w:numPr>
        <w:shd w:val="clear" w:color="auto" w:fill="auto"/>
        <w:tabs>
          <w:tab w:val="left" w:pos="852"/>
        </w:tabs>
        <w:spacing w:before="100" w:after="0" w:line="264" w:lineRule="auto"/>
        <w:ind w:firstLine="567"/>
        <w:jc w:val="both"/>
        <w:rPr>
          <w:color w:val="auto"/>
        </w:rPr>
      </w:pPr>
      <w:r w:rsidRPr="009D04D6">
        <w:rPr>
          <w:color w:val="auto"/>
        </w:rPr>
        <w:t>Hội đồng quản trị thông qua các quyết định và ra nghị quyết trên cơ sờ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14:paraId="681E4EE3" w14:textId="77777777" w:rsidR="00956DBB" w:rsidRPr="009D04D6" w:rsidRDefault="00FE4A13" w:rsidP="009D04D6">
      <w:pPr>
        <w:pStyle w:val="BodyText"/>
        <w:numPr>
          <w:ilvl w:val="0"/>
          <w:numId w:val="10"/>
        </w:numPr>
        <w:shd w:val="clear" w:color="auto" w:fill="auto"/>
        <w:tabs>
          <w:tab w:val="left" w:pos="852"/>
        </w:tabs>
        <w:spacing w:before="100" w:after="0" w:line="264" w:lineRule="auto"/>
        <w:ind w:firstLine="567"/>
        <w:jc w:val="both"/>
        <w:rPr>
          <w:color w:val="auto"/>
        </w:rPr>
      </w:pPr>
      <w:r w:rsidRPr="009D04D6">
        <w:rPr>
          <w:color w:val="auto"/>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14:paraId="6DC5489B" w14:textId="77777777" w:rsidR="00956DBB" w:rsidRPr="009D04D6" w:rsidRDefault="00FE4A13" w:rsidP="009D04D6">
      <w:pPr>
        <w:pStyle w:val="BodyText"/>
        <w:numPr>
          <w:ilvl w:val="0"/>
          <w:numId w:val="21"/>
        </w:numPr>
        <w:shd w:val="clear" w:color="auto" w:fill="auto"/>
        <w:tabs>
          <w:tab w:val="left" w:pos="851"/>
          <w:tab w:val="left" w:pos="981"/>
        </w:tabs>
        <w:spacing w:before="100" w:after="0" w:line="264" w:lineRule="auto"/>
        <w:ind w:firstLine="567"/>
        <w:jc w:val="both"/>
        <w:rPr>
          <w:color w:val="auto"/>
        </w:rPr>
      </w:pPr>
      <w:r w:rsidRPr="009D04D6">
        <w:rPr>
          <w:color w:val="auto"/>
        </w:rPr>
        <w:t>Việc ủy quyền cho người khác dự họp của thành viên Hội đồng quản trị: thực hiện theo quy định tại điều 157 Luật doanh nghiệp</w:t>
      </w:r>
    </w:p>
    <w:p w14:paraId="447F62F6" w14:textId="77777777" w:rsidR="00956DBB" w:rsidRPr="009D04D6" w:rsidRDefault="00FE4A13" w:rsidP="009D04D6">
      <w:pPr>
        <w:pStyle w:val="BodyText"/>
        <w:numPr>
          <w:ilvl w:val="0"/>
          <w:numId w:val="21"/>
        </w:numPr>
        <w:shd w:val="clear" w:color="auto" w:fill="auto"/>
        <w:tabs>
          <w:tab w:val="left" w:pos="851"/>
          <w:tab w:val="left" w:pos="1108"/>
        </w:tabs>
        <w:spacing w:before="100" w:after="0" w:line="264" w:lineRule="auto"/>
        <w:ind w:firstLine="567"/>
        <w:jc w:val="both"/>
        <w:rPr>
          <w:color w:val="auto"/>
        </w:rPr>
      </w:pPr>
      <w:r w:rsidRPr="009D04D6">
        <w:rPr>
          <w:color w:val="auto"/>
        </w:rPr>
        <w:t>Lập biên bản họp Hội đồng quản trị:</w:t>
      </w:r>
    </w:p>
    <w:p w14:paraId="66044C8F" w14:textId="77777777" w:rsidR="00956DBB" w:rsidRPr="009D04D6" w:rsidRDefault="00FE4A13" w:rsidP="009D04D6">
      <w:pPr>
        <w:pStyle w:val="BodyText"/>
        <w:numPr>
          <w:ilvl w:val="0"/>
          <w:numId w:val="10"/>
        </w:numPr>
        <w:shd w:val="clear" w:color="auto" w:fill="auto"/>
        <w:tabs>
          <w:tab w:val="left" w:pos="851"/>
          <w:tab w:val="left" w:pos="1014"/>
        </w:tabs>
        <w:spacing w:before="100" w:after="0" w:line="264" w:lineRule="auto"/>
        <w:ind w:firstLine="567"/>
        <w:jc w:val="both"/>
        <w:rPr>
          <w:color w:val="auto"/>
        </w:rPr>
      </w:pPr>
      <w:r w:rsidRPr="009D04D6">
        <w:rPr>
          <w:color w:val="auto"/>
        </w:rPr>
        <w:t>Biên bản họp HĐQT phài được ghi đầy đủ, trung thực. HĐQT có thể yêu cầu một thành viên HĐQT hoặc một người khác làm thư ký ghi biên bản họp.</w:t>
      </w:r>
    </w:p>
    <w:p w14:paraId="4DF9F7F2" w14:textId="77777777" w:rsidR="00956DBB" w:rsidRPr="009D04D6" w:rsidRDefault="00FE4A13" w:rsidP="009D04D6">
      <w:pPr>
        <w:pStyle w:val="BodyText"/>
        <w:numPr>
          <w:ilvl w:val="0"/>
          <w:numId w:val="10"/>
        </w:numPr>
        <w:shd w:val="clear" w:color="auto" w:fill="auto"/>
        <w:tabs>
          <w:tab w:val="left" w:pos="851"/>
          <w:tab w:val="left" w:pos="1021"/>
        </w:tabs>
        <w:spacing w:before="100" w:after="0" w:line="264" w:lineRule="auto"/>
        <w:ind w:firstLine="567"/>
        <w:jc w:val="both"/>
        <w:rPr>
          <w:color w:val="auto"/>
        </w:rPr>
      </w:pPr>
      <w:r w:rsidRPr="009D04D6">
        <w:rPr>
          <w:color w:val="auto"/>
        </w:rPr>
        <w:t>Các cuộc họp của Hội đồng quản trị phải được ghi biên bản và có thể ghi âm, ghi và lưu giữ dưới hình thức điện tử khác. Biên bản phải lập bằng tiếng Việt, có các nội duna chủ yếu sau đây:</w:t>
      </w:r>
    </w:p>
    <w:p w14:paraId="09A9CB45"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Tên, địa chỉ trụ sở chính, mã số doanh nghiệp;</w:t>
      </w:r>
    </w:p>
    <w:p w14:paraId="51E7CD10"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Mục đích, chương trình và nội dung họp;</w:t>
      </w:r>
    </w:p>
    <w:p w14:paraId="44B2C517"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Thời gian, địa điểm họp;</w:t>
      </w:r>
    </w:p>
    <w:p w14:paraId="193FDAE0" w14:textId="77777777" w:rsidR="00956DBB" w:rsidRPr="009D04D6" w:rsidRDefault="00793DC7" w:rsidP="009D04D6">
      <w:pPr>
        <w:pStyle w:val="BodyText"/>
        <w:shd w:val="clear" w:color="auto" w:fill="auto"/>
        <w:spacing w:before="100" w:after="0" w:line="264" w:lineRule="auto"/>
        <w:ind w:firstLine="567"/>
        <w:jc w:val="both"/>
        <w:rPr>
          <w:color w:val="auto"/>
        </w:rPr>
      </w:pPr>
      <w:r w:rsidRPr="009D04D6">
        <w:rPr>
          <w:color w:val="auto"/>
          <w:lang w:val="en-US"/>
        </w:rPr>
        <w:t xml:space="preserve">+ </w:t>
      </w:r>
      <w:r w:rsidR="00FE4A13" w:rsidRPr="009D04D6">
        <w:rPr>
          <w:color w:val="auto"/>
        </w:rPr>
        <w:t>Họ, tên tùng thành viên dự họp hoặc người được ủy quyền dự họp và cách thức dự họp; họ, tên các thành viên không dự họp và lý do;</w:t>
      </w:r>
    </w:p>
    <w:p w14:paraId="41BC7CD8"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Các vấn đề được thảo luận và biểu quyết tại cuộc họp:</w:t>
      </w:r>
    </w:p>
    <w:p w14:paraId="770E5085"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Tóm tất phát biểu ý kiến của từng thành viên dự họp theo trình tự diễn biến của cuộc họp;</w:t>
      </w:r>
    </w:p>
    <w:p w14:paraId="7B33E74A"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Kết quả biểu quyết trong đó ghi rõ những thành viên tán thành, không tán thành và không có ý kiến;</w:t>
      </w:r>
    </w:p>
    <w:p w14:paraId="113CEE28" w14:textId="19B454B6"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xml:space="preserve">+ Các vấn </w:t>
      </w:r>
      <w:r w:rsidR="0087079D" w:rsidRPr="009D04D6">
        <w:rPr>
          <w:color w:val="auto"/>
        </w:rPr>
        <w:t>đề</w:t>
      </w:r>
      <w:r w:rsidRPr="009D04D6">
        <w:rPr>
          <w:color w:val="auto"/>
        </w:rPr>
        <w:t xml:space="preserve"> đã được thông qua;</w:t>
      </w:r>
    </w:p>
    <w:p w14:paraId="69893A23" w14:textId="7922F74D"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xml:space="preserve">+ Họ tên </w:t>
      </w:r>
      <w:r w:rsidR="0087079D" w:rsidRPr="009D04D6">
        <w:rPr>
          <w:color w:val="auto"/>
        </w:rPr>
        <w:t>chữ</w:t>
      </w:r>
      <w:r w:rsidRPr="009D04D6">
        <w:rPr>
          <w:color w:val="auto"/>
        </w:rPr>
        <w:t xml:space="preserve"> ký </w:t>
      </w:r>
      <w:r w:rsidR="0087079D" w:rsidRPr="009D04D6">
        <w:rPr>
          <w:color w:val="auto"/>
        </w:rPr>
        <w:t>chủ</w:t>
      </w:r>
      <w:r w:rsidRPr="009D04D6">
        <w:rPr>
          <w:color w:val="auto"/>
        </w:rPr>
        <w:t xml:space="preserve"> tọa và người </w:t>
      </w:r>
      <w:r w:rsidR="0087079D" w:rsidRPr="009D04D6">
        <w:rPr>
          <w:color w:val="auto"/>
        </w:rPr>
        <w:t xml:space="preserve">ghi </w:t>
      </w:r>
      <w:r w:rsidRPr="009D04D6">
        <w:rPr>
          <w:color w:val="auto"/>
        </w:rPr>
        <w:t>biên bản.</w:t>
      </w:r>
    </w:p>
    <w:p w14:paraId="5088471A"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xml:space="preserve">+ Chủ tịch Hội đồng quản trị có trách nhiệm phổ biến lại nội dung Biên bản họp cho các thành viên ngay tại cuộc họp và trước khi các thành viên ký Biên bản họp đó. Biên </w:t>
      </w:r>
      <w:r w:rsidRPr="009D04D6">
        <w:rPr>
          <w:color w:val="auto"/>
        </w:rPr>
        <w:lastRenderedPageBreak/>
        <w:t>bản họp Hội đồng quản trị được lưu giữ tại trụ sở Công ty.</w:t>
      </w:r>
    </w:p>
    <w:p w14:paraId="171C89FD" w14:textId="77777777" w:rsidR="00956DBB" w:rsidRPr="009D04D6" w:rsidRDefault="00FE4A13" w:rsidP="009D04D6">
      <w:pPr>
        <w:pStyle w:val="BodyText"/>
        <w:shd w:val="clear" w:color="auto" w:fill="auto"/>
        <w:spacing w:before="100" w:after="0" w:line="264" w:lineRule="auto"/>
        <w:ind w:firstLine="567"/>
        <w:jc w:val="both"/>
        <w:rPr>
          <w:color w:val="auto"/>
        </w:rPr>
      </w:pPr>
      <w:r w:rsidRPr="009D04D6">
        <w:rPr>
          <w:color w:val="auto"/>
        </w:rPr>
        <w:t xml:space="preserve">k) Trường họp chủ tọa và/hoặc thư ký từ chối ký Biên bản họp Hội đồng quản trị nhưng nếu được tất cả thành viên khác của Hội đồng quản trị tham dự họp ký và có đầy đủ nội dung theo quy định tại các điểm </w:t>
      </w:r>
      <w:r w:rsidRPr="009D04D6">
        <w:rPr>
          <w:color w:val="auto"/>
          <w:lang w:val="en-US" w:eastAsia="en-US" w:bidi="en-US"/>
        </w:rPr>
        <w:t xml:space="preserve">a, </w:t>
      </w:r>
      <w:r w:rsidRPr="009D04D6">
        <w:rPr>
          <w:color w:val="auto"/>
        </w:rPr>
        <w:t>b, c, d, đ, e, g và h khoản 1 Điều 158 Luật doanh nghiệp thì biên bản này có hiệu lực.</w:t>
      </w:r>
    </w:p>
    <w:p w14:paraId="3CE664B6" w14:textId="77777777" w:rsidR="00956DBB" w:rsidRPr="009D04D6" w:rsidRDefault="00FE4A13" w:rsidP="009D04D6">
      <w:pPr>
        <w:pStyle w:val="BodyText"/>
        <w:numPr>
          <w:ilvl w:val="0"/>
          <w:numId w:val="18"/>
        </w:numPr>
        <w:shd w:val="clear" w:color="auto" w:fill="auto"/>
        <w:tabs>
          <w:tab w:val="left" w:pos="851"/>
        </w:tabs>
        <w:spacing w:before="100" w:after="0" w:line="264" w:lineRule="auto"/>
        <w:ind w:firstLine="567"/>
        <w:jc w:val="both"/>
        <w:rPr>
          <w:color w:val="auto"/>
        </w:rPr>
      </w:pPr>
      <w:r w:rsidRPr="009D04D6">
        <w:rPr>
          <w:color w:val="auto"/>
        </w:rPr>
        <w:t>Thông báo nghị quyết, quyết định của Hội đồng quản trị: Nghị quvết HĐQT phải được thông báo tới các bên có liên quan, công bố thông tin trên thị trường chứng khoán theo quy định tại Điều lệ Công ty và quy định của pháp luật.</w:t>
      </w:r>
    </w:p>
    <w:p w14:paraId="6DB25DA0" w14:textId="77777777" w:rsidR="00956DBB" w:rsidRPr="009D04D6" w:rsidRDefault="00FE4A13" w:rsidP="00793DC7">
      <w:pPr>
        <w:pStyle w:val="BodyText"/>
        <w:shd w:val="clear" w:color="auto" w:fill="auto"/>
        <w:spacing w:before="120" w:after="0"/>
        <w:ind w:firstLine="567"/>
        <w:jc w:val="both"/>
        <w:rPr>
          <w:color w:val="auto"/>
        </w:rPr>
      </w:pPr>
      <w:r w:rsidRPr="009D04D6">
        <w:rPr>
          <w:b/>
          <w:bCs/>
          <w:color w:val="auto"/>
        </w:rPr>
        <w:t>Điều 4. Ban Kiểm soát</w:t>
      </w:r>
    </w:p>
    <w:p w14:paraId="6EBEB636" w14:textId="77777777" w:rsidR="00956DBB" w:rsidRPr="009D04D6" w:rsidRDefault="00FE4A13" w:rsidP="009D04D6">
      <w:pPr>
        <w:pStyle w:val="BodyText"/>
        <w:numPr>
          <w:ilvl w:val="0"/>
          <w:numId w:val="22"/>
        </w:numPr>
        <w:shd w:val="clear" w:color="auto" w:fill="auto"/>
        <w:tabs>
          <w:tab w:val="left" w:pos="851"/>
          <w:tab w:val="left" w:pos="1125"/>
          <w:tab w:val="left" w:pos="5789"/>
          <w:tab w:val="left" w:leader="dot" w:pos="6919"/>
        </w:tabs>
        <w:spacing w:before="120" w:after="0" w:line="264" w:lineRule="auto"/>
        <w:ind w:firstLine="562"/>
        <w:jc w:val="both"/>
        <w:rPr>
          <w:color w:val="auto"/>
        </w:rPr>
      </w:pPr>
      <w:r w:rsidRPr="009D04D6">
        <w:rPr>
          <w:color w:val="auto"/>
        </w:rPr>
        <w:t>Vai trò, quyền và nghĩa vụ của Ban kiểm soát, trách nhiệm của thành viên Ban kiểm soát.</w:t>
      </w:r>
    </w:p>
    <w:p w14:paraId="256135D2" w14:textId="5F181F6D" w:rsidR="00956DBB" w:rsidRPr="009D04D6" w:rsidRDefault="00FE4A13" w:rsidP="009D04D6">
      <w:pPr>
        <w:pStyle w:val="BodyText"/>
        <w:numPr>
          <w:ilvl w:val="0"/>
          <w:numId w:val="10"/>
        </w:numPr>
        <w:shd w:val="clear" w:color="auto" w:fill="auto"/>
        <w:tabs>
          <w:tab w:val="left" w:pos="851"/>
          <w:tab w:val="left" w:pos="1017"/>
        </w:tabs>
        <w:spacing w:before="120" w:after="0" w:line="264" w:lineRule="auto"/>
        <w:ind w:firstLine="562"/>
        <w:jc w:val="both"/>
        <w:rPr>
          <w:color w:val="auto"/>
        </w:rPr>
      </w:pPr>
      <w:r w:rsidRPr="009D04D6">
        <w:rPr>
          <w:color w:val="auto"/>
        </w:rPr>
        <w:t xml:space="preserve">Thực hiện giám sát Hội đồng quản trị, </w:t>
      </w:r>
      <w:r w:rsidR="007C4A14" w:rsidRPr="009D04D6">
        <w:rPr>
          <w:color w:val="auto"/>
        </w:rPr>
        <w:t>Tổ</w:t>
      </w:r>
      <w:r w:rsidRPr="009D04D6">
        <w:rPr>
          <w:color w:val="auto"/>
        </w:rPr>
        <w:t>ng giám đốc trong việc quản lý và điều hành công ty.</w:t>
      </w:r>
    </w:p>
    <w:p w14:paraId="1D5A8B0A" w14:textId="5AEAE3EB" w:rsidR="00956DBB" w:rsidRPr="009D04D6" w:rsidRDefault="00FE4A13" w:rsidP="009D04D6">
      <w:pPr>
        <w:pStyle w:val="BodyText"/>
        <w:numPr>
          <w:ilvl w:val="0"/>
          <w:numId w:val="10"/>
        </w:numPr>
        <w:shd w:val="clear" w:color="auto" w:fill="auto"/>
        <w:tabs>
          <w:tab w:val="left" w:pos="851"/>
          <w:tab w:val="left" w:pos="1024"/>
        </w:tabs>
        <w:spacing w:before="120" w:after="0" w:line="264" w:lineRule="auto"/>
        <w:ind w:firstLine="562"/>
        <w:jc w:val="both"/>
        <w:rPr>
          <w:color w:val="auto"/>
        </w:rPr>
      </w:pPr>
      <w:r w:rsidRPr="009D04D6">
        <w:rPr>
          <w:color w:val="auto"/>
        </w:rPr>
        <w:t xml:space="preserve">Kiểm tra tính hợp lý, hợp pháp, tính trung thực và mức độ cẩn trọng trong quản lý, điều hành hoạt động kinh doanh; tính hệ thống, nhất quán và phù </w:t>
      </w:r>
      <w:r w:rsidR="007C4A14" w:rsidRPr="009D04D6">
        <w:rPr>
          <w:color w:val="auto"/>
        </w:rPr>
        <w:t>hợ</w:t>
      </w:r>
      <w:r w:rsidRPr="009D04D6">
        <w:rPr>
          <w:color w:val="auto"/>
        </w:rPr>
        <w:t>p của công tác kế toán, thống kê và lập báo cáo tài chính.</w:t>
      </w:r>
    </w:p>
    <w:p w14:paraId="3594B8A1" w14:textId="259D8B70" w:rsidR="00956DBB" w:rsidRPr="009D04D6" w:rsidRDefault="00FE4A13" w:rsidP="009D04D6">
      <w:pPr>
        <w:pStyle w:val="BodyText"/>
        <w:numPr>
          <w:ilvl w:val="0"/>
          <w:numId w:val="10"/>
        </w:numPr>
        <w:shd w:val="clear" w:color="auto" w:fill="auto"/>
        <w:tabs>
          <w:tab w:val="left" w:pos="839"/>
        </w:tabs>
        <w:spacing w:before="120" w:after="0" w:line="264" w:lineRule="auto"/>
        <w:ind w:firstLine="562"/>
        <w:jc w:val="both"/>
        <w:rPr>
          <w:color w:val="auto"/>
        </w:rPr>
      </w:pPr>
      <w:r w:rsidRPr="009D04D6">
        <w:rPr>
          <w:color w:val="auto"/>
        </w:rPr>
        <w:t xml:space="preserve">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w:t>
      </w:r>
      <w:r w:rsidR="007C4A14" w:rsidRPr="009D04D6">
        <w:rPr>
          <w:color w:val="auto"/>
        </w:rPr>
        <w:t>cổ</w:t>
      </w:r>
      <w:r w:rsidRPr="009D04D6">
        <w:rPr>
          <w:color w:val="auto"/>
        </w:rPr>
        <w:t xml:space="preserve">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257BC298" w14:textId="2A17F502" w:rsidR="00956DBB" w:rsidRPr="009D04D6" w:rsidRDefault="00FE4A13" w:rsidP="009D04D6">
      <w:pPr>
        <w:pStyle w:val="BodyText"/>
        <w:numPr>
          <w:ilvl w:val="0"/>
          <w:numId w:val="10"/>
        </w:numPr>
        <w:shd w:val="clear" w:color="auto" w:fill="auto"/>
        <w:tabs>
          <w:tab w:val="left" w:pos="814"/>
          <w:tab w:val="left" w:pos="851"/>
        </w:tabs>
        <w:spacing w:before="120" w:after="0" w:line="264" w:lineRule="auto"/>
        <w:ind w:firstLine="562"/>
        <w:jc w:val="both"/>
        <w:rPr>
          <w:color w:val="auto"/>
        </w:rPr>
      </w:pPr>
      <w:r w:rsidRPr="009D04D6">
        <w:rPr>
          <w:color w:val="auto"/>
        </w:rPr>
        <w:t xml:space="preserve">Rà soát, kiểm tra và đánh giá hiệu lực và hiệu quả của hệ thống kiểm soát nội bộ, kiểm toán nội bộ, quản lý rủi ro và cảnh báo </w:t>
      </w:r>
      <w:r w:rsidR="007C4A14" w:rsidRPr="009D04D6">
        <w:rPr>
          <w:color w:val="auto"/>
        </w:rPr>
        <w:t>sớ</w:t>
      </w:r>
      <w:r w:rsidRPr="009D04D6">
        <w:rPr>
          <w:color w:val="auto"/>
        </w:rPr>
        <w:t>m của công ty.</w:t>
      </w:r>
    </w:p>
    <w:p w14:paraId="17E50D59" w14:textId="77777777" w:rsidR="00956DBB" w:rsidRPr="009D04D6" w:rsidRDefault="00FE4A13" w:rsidP="009D04D6">
      <w:pPr>
        <w:pStyle w:val="BodyText"/>
        <w:numPr>
          <w:ilvl w:val="0"/>
          <w:numId w:val="10"/>
        </w:numPr>
        <w:shd w:val="clear" w:color="auto" w:fill="auto"/>
        <w:tabs>
          <w:tab w:val="left" w:pos="829"/>
        </w:tabs>
        <w:spacing w:before="120" w:after="0" w:line="264" w:lineRule="auto"/>
        <w:ind w:firstLine="562"/>
        <w:jc w:val="both"/>
        <w:rPr>
          <w:color w:val="auto"/>
        </w:rPr>
      </w:pPr>
      <w:r w:rsidRPr="009D04D6">
        <w:rPr>
          <w:color w:val="auto"/>
        </w:rPr>
        <w:t>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doanh nghiệp.</w:t>
      </w:r>
    </w:p>
    <w:p w14:paraId="493DD7CA" w14:textId="60AA2A50" w:rsidR="00956DBB" w:rsidRPr="009D04D6" w:rsidRDefault="00FE4A13" w:rsidP="009D04D6">
      <w:pPr>
        <w:pStyle w:val="BodyText"/>
        <w:numPr>
          <w:ilvl w:val="0"/>
          <w:numId w:val="10"/>
        </w:numPr>
        <w:shd w:val="clear" w:color="auto" w:fill="auto"/>
        <w:tabs>
          <w:tab w:val="left" w:pos="829"/>
        </w:tabs>
        <w:spacing w:before="120" w:after="0" w:line="264" w:lineRule="auto"/>
        <w:ind w:firstLine="562"/>
        <w:jc w:val="both"/>
        <w:rPr>
          <w:color w:val="auto"/>
        </w:rPr>
      </w:pPr>
      <w:r w:rsidRPr="009D04D6">
        <w:rPr>
          <w:color w:val="auto"/>
        </w:rPr>
        <w:t>Khi có yêu cầu của cổ đông hoặc nhóm cồ đông quy định tại khoản 2 Điều 115 của Luật doanh</w:t>
      </w:r>
      <w:r w:rsidR="007C4A14" w:rsidRPr="009D04D6">
        <w:rPr>
          <w:color w:val="auto"/>
        </w:rPr>
        <w:t xml:space="preserve"> </w:t>
      </w:r>
      <w:r w:rsidRPr="009D04D6">
        <w:rPr>
          <w:color w:val="auto"/>
        </w:rPr>
        <w:t xml:space="preserve">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w:t>
      </w:r>
      <w:r w:rsidR="007C4A14" w:rsidRPr="009D04D6">
        <w:rPr>
          <w:color w:val="auto"/>
        </w:rPr>
        <w:t>kiể</w:t>
      </w:r>
      <w:r w:rsidRPr="009D04D6">
        <w:rPr>
          <w:color w:val="auto"/>
        </w:rPr>
        <w:t>m tra đến Hội đồng quản trị và cổ đông hoặc nhóm cổ đông có yêu cầu. Việc kiểm tra của Ban kiểm soát quy định tại khoản này không được cản trở hoạt động bình thường của Hội đồng quản</w:t>
      </w:r>
      <w:r w:rsidR="00793DC7" w:rsidRPr="009D04D6">
        <w:rPr>
          <w:color w:val="auto"/>
          <w:lang w:val="en-US"/>
        </w:rPr>
        <w:t xml:space="preserve"> </w:t>
      </w:r>
      <w:r w:rsidRPr="009D04D6">
        <w:rPr>
          <w:color w:val="auto"/>
        </w:rPr>
        <w:t>trị, không gây gián đoạn điều hành hoạt động kinh doanh của công ty.</w:t>
      </w:r>
      <w:r w:rsidRPr="009D04D6">
        <w:rPr>
          <w:color w:val="auto"/>
        </w:rPr>
        <w:tab/>
      </w:r>
    </w:p>
    <w:p w14:paraId="648C2CA8" w14:textId="4F336582" w:rsidR="00956DBB" w:rsidRPr="009D04D6" w:rsidRDefault="00FE4A13" w:rsidP="009D04D6">
      <w:pPr>
        <w:pStyle w:val="BodyText"/>
        <w:numPr>
          <w:ilvl w:val="0"/>
          <w:numId w:val="10"/>
        </w:numPr>
        <w:shd w:val="clear" w:color="auto" w:fill="auto"/>
        <w:tabs>
          <w:tab w:val="left" w:pos="814"/>
        </w:tabs>
        <w:spacing w:before="120" w:after="0" w:line="264" w:lineRule="auto"/>
        <w:ind w:firstLine="562"/>
        <w:jc w:val="both"/>
        <w:rPr>
          <w:color w:val="auto"/>
        </w:rPr>
      </w:pPr>
      <w:r w:rsidRPr="009D04D6">
        <w:rPr>
          <w:color w:val="auto"/>
        </w:rPr>
        <w:t xml:space="preserve">Kiến nghị Hội đồng quản trị hoặc Đại hội đồng cổ đông biện pháp sửa </w:t>
      </w:r>
      <w:r w:rsidR="007C4A14" w:rsidRPr="009D04D6">
        <w:rPr>
          <w:color w:val="auto"/>
        </w:rPr>
        <w:t>đổ</w:t>
      </w:r>
      <w:r w:rsidRPr="009D04D6">
        <w:rPr>
          <w:color w:val="auto"/>
        </w:rPr>
        <w:t>i, bổ sung, cải tiến cơ cấu tổ chức quản lý, giám sát và điều hành hoạt động kinh doanh của</w:t>
      </w:r>
      <w:r w:rsidR="00793DC7" w:rsidRPr="009D04D6">
        <w:rPr>
          <w:color w:val="auto"/>
          <w:lang w:val="en-US"/>
        </w:rPr>
        <w:t xml:space="preserve"> </w:t>
      </w:r>
      <w:r w:rsidRPr="009D04D6">
        <w:rPr>
          <w:color w:val="auto"/>
        </w:rPr>
        <w:t>công ty.</w:t>
      </w:r>
    </w:p>
    <w:p w14:paraId="709A25C9" w14:textId="140DBCE4" w:rsidR="00956DBB" w:rsidRPr="009D04D6" w:rsidRDefault="00FE4A13" w:rsidP="009D04D6">
      <w:pPr>
        <w:pStyle w:val="BodyText"/>
        <w:numPr>
          <w:ilvl w:val="0"/>
          <w:numId w:val="10"/>
        </w:numPr>
        <w:shd w:val="clear" w:color="auto" w:fill="auto"/>
        <w:tabs>
          <w:tab w:val="left" w:pos="832"/>
        </w:tabs>
        <w:spacing w:before="120" w:after="0" w:line="264" w:lineRule="auto"/>
        <w:ind w:firstLine="562"/>
        <w:jc w:val="both"/>
        <w:rPr>
          <w:color w:val="auto"/>
        </w:rPr>
      </w:pPr>
      <w:r w:rsidRPr="009D04D6">
        <w:rPr>
          <w:color w:val="auto"/>
        </w:rPr>
        <w:t xml:space="preserve">Khi phát hiện có thành viên Hội đông quản trị, </w:t>
      </w:r>
      <w:r w:rsidR="007C4A14" w:rsidRPr="009D04D6">
        <w:rPr>
          <w:color w:val="auto"/>
        </w:rPr>
        <w:t>Tổ</w:t>
      </w:r>
      <w:r w:rsidRPr="009D04D6">
        <w:rPr>
          <w:color w:val="auto"/>
        </w:rPr>
        <w:t xml:space="preserve">ng giám đôc vi phạm quy định tại Điều 165 của Luật doanh nghiệp phải thông báo ngay bằng văn bản cho Hội đồng </w:t>
      </w:r>
      <w:r w:rsidRPr="009D04D6">
        <w:rPr>
          <w:color w:val="auto"/>
        </w:rPr>
        <w:lastRenderedPageBreak/>
        <w:t>quản trị, yêu cầu người có hành vi vi phạm chấm dứt hành vi vi phạm và có giải pháp khắc phục hậu quả.</w:t>
      </w:r>
    </w:p>
    <w:p w14:paraId="64A87A6A" w14:textId="7178E6AE" w:rsidR="00956DBB" w:rsidRPr="009D04D6" w:rsidRDefault="00FE4A13" w:rsidP="009D04D6">
      <w:pPr>
        <w:pStyle w:val="BodyText"/>
        <w:numPr>
          <w:ilvl w:val="0"/>
          <w:numId w:val="10"/>
        </w:numPr>
        <w:shd w:val="clear" w:color="auto" w:fill="auto"/>
        <w:tabs>
          <w:tab w:val="left" w:pos="818"/>
        </w:tabs>
        <w:spacing w:before="120" w:after="0" w:line="264" w:lineRule="auto"/>
        <w:ind w:firstLine="562"/>
        <w:jc w:val="both"/>
        <w:rPr>
          <w:color w:val="auto"/>
        </w:rPr>
      </w:pPr>
      <w:r w:rsidRPr="009D04D6">
        <w:rPr>
          <w:color w:val="auto"/>
        </w:rPr>
        <w:t xml:space="preserve">Tham dự và tham gia thảo luận tại các cuộc họp Đại hội đồng </w:t>
      </w:r>
      <w:r w:rsidR="00822938" w:rsidRPr="009D04D6">
        <w:rPr>
          <w:color w:val="auto"/>
        </w:rPr>
        <w:t>cổ</w:t>
      </w:r>
      <w:r w:rsidRPr="009D04D6">
        <w:rPr>
          <w:color w:val="auto"/>
        </w:rPr>
        <w:t xml:space="preserve"> đông, Hội đồng quản trị và các cuộc họp khác của công ty.</w:t>
      </w:r>
    </w:p>
    <w:p w14:paraId="2E6D3204" w14:textId="77777777" w:rsidR="00956DBB" w:rsidRPr="009D04D6" w:rsidRDefault="00FE4A13" w:rsidP="009D04D6">
      <w:pPr>
        <w:pStyle w:val="BodyText"/>
        <w:numPr>
          <w:ilvl w:val="0"/>
          <w:numId w:val="10"/>
        </w:numPr>
        <w:shd w:val="clear" w:color="auto" w:fill="auto"/>
        <w:tabs>
          <w:tab w:val="left" w:pos="821"/>
        </w:tabs>
        <w:spacing w:before="120" w:after="0" w:line="264" w:lineRule="auto"/>
        <w:ind w:firstLine="562"/>
        <w:jc w:val="both"/>
        <w:rPr>
          <w:color w:val="auto"/>
        </w:rPr>
      </w:pPr>
      <w:r w:rsidRPr="009D04D6">
        <w:rPr>
          <w:color w:val="auto"/>
        </w:rPr>
        <w:t>Sử dụng tư vấn độc lập, bộ phận kiểm toán nội bộ của công ty để thực hiện nhiệm vụ được giao.</w:t>
      </w:r>
    </w:p>
    <w:p w14:paraId="2E248072" w14:textId="189C6720" w:rsidR="00956DBB" w:rsidRPr="009D04D6" w:rsidRDefault="00FE4A13" w:rsidP="009D04D6">
      <w:pPr>
        <w:pStyle w:val="BodyText"/>
        <w:numPr>
          <w:ilvl w:val="0"/>
          <w:numId w:val="10"/>
        </w:numPr>
        <w:shd w:val="clear" w:color="auto" w:fill="auto"/>
        <w:tabs>
          <w:tab w:val="left" w:pos="821"/>
        </w:tabs>
        <w:spacing w:before="120" w:after="0" w:line="264" w:lineRule="auto"/>
        <w:ind w:firstLine="562"/>
        <w:jc w:val="both"/>
        <w:rPr>
          <w:color w:val="auto"/>
        </w:rPr>
      </w:pPr>
      <w:r w:rsidRPr="009D04D6">
        <w:rPr>
          <w:color w:val="auto"/>
        </w:rPr>
        <w:t xml:space="preserve">Ban kiểm soát có thể tham khảo ý kiến của Hội đồng quản trị trước khi trình báo cáo, kết luận và kiến nghị lên Đại hội đồng </w:t>
      </w:r>
      <w:r w:rsidR="00822938" w:rsidRPr="009D04D6">
        <w:rPr>
          <w:color w:val="auto"/>
        </w:rPr>
        <w:t>cổ</w:t>
      </w:r>
      <w:r w:rsidRPr="009D04D6">
        <w:rPr>
          <w:color w:val="auto"/>
        </w:rPr>
        <w:t xml:space="preserve"> đông.</w:t>
      </w:r>
    </w:p>
    <w:p w14:paraId="496069B5" w14:textId="77777777" w:rsidR="00956DBB" w:rsidRPr="009D04D6" w:rsidRDefault="00FE4A13" w:rsidP="009D04D6">
      <w:pPr>
        <w:pStyle w:val="BodyText"/>
        <w:numPr>
          <w:ilvl w:val="0"/>
          <w:numId w:val="10"/>
        </w:numPr>
        <w:shd w:val="clear" w:color="auto" w:fill="auto"/>
        <w:tabs>
          <w:tab w:val="left" w:pos="825"/>
        </w:tabs>
        <w:spacing w:before="120" w:after="0" w:line="264" w:lineRule="auto"/>
        <w:ind w:firstLine="562"/>
        <w:jc w:val="both"/>
        <w:rPr>
          <w:color w:val="auto"/>
        </w:rPr>
      </w:pPr>
      <w:r w:rsidRPr="009D04D6">
        <w:rPr>
          <w:color w:val="auto"/>
        </w:rPr>
        <w:t>Quyền và nghĩa vụ khác theo quy định của Luật doanh nghiệp, Điều lệ công ty và nghị quyết Đại hội đồng cổ đông.</w:t>
      </w:r>
    </w:p>
    <w:p w14:paraId="12C42BDC" w14:textId="77777777" w:rsidR="00956DBB" w:rsidRPr="009D04D6" w:rsidRDefault="00FE4A13" w:rsidP="009D04D6">
      <w:pPr>
        <w:pStyle w:val="BodyText"/>
        <w:numPr>
          <w:ilvl w:val="0"/>
          <w:numId w:val="22"/>
        </w:numPr>
        <w:shd w:val="clear" w:color="auto" w:fill="auto"/>
        <w:tabs>
          <w:tab w:val="left" w:pos="929"/>
        </w:tabs>
        <w:spacing w:before="120" w:after="0" w:line="264" w:lineRule="auto"/>
        <w:ind w:firstLine="562"/>
        <w:jc w:val="both"/>
        <w:rPr>
          <w:color w:val="auto"/>
        </w:rPr>
      </w:pPr>
      <w:r w:rsidRPr="009D04D6">
        <w:rPr>
          <w:color w:val="auto"/>
        </w:rPr>
        <w:t>Nhiệm kỳ, số lượng, thành phần, cơ cấu, tiêu chuẩn và điều kiện của thành viên Ban kiểm soát:</w:t>
      </w:r>
    </w:p>
    <w:p w14:paraId="0AD34801" w14:textId="77777777" w:rsidR="00956DBB" w:rsidRPr="009D04D6" w:rsidRDefault="00FE4A13" w:rsidP="009D04D6">
      <w:pPr>
        <w:pStyle w:val="BodyText"/>
        <w:numPr>
          <w:ilvl w:val="0"/>
          <w:numId w:val="23"/>
        </w:numPr>
        <w:shd w:val="clear" w:color="auto" w:fill="auto"/>
        <w:tabs>
          <w:tab w:val="left" w:pos="951"/>
        </w:tabs>
        <w:spacing w:before="120" w:after="0" w:line="264" w:lineRule="auto"/>
        <w:ind w:firstLine="562"/>
        <w:jc w:val="both"/>
        <w:rPr>
          <w:color w:val="auto"/>
        </w:rPr>
      </w:pPr>
      <w:r w:rsidRPr="009D04D6">
        <w:rPr>
          <w:color w:val="auto"/>
        </w:rPr>
        <w:t>Nhiệm kỳ, số lượng, thành phần, cơ cấu thành viên Ban Kiểm soát;</w:t>
      </w:r>
    </w:p>
    <w:p w14:paraId="667E00DD" w14:textId="77777777" w:rsidR="00956DBB" w:rsidRPr="009D04D6" w:rsidRDefault="00FE4A13" w:rsidP="009D04D6">
      <w:pPr>
        <w:pStyle w:val="BodyText"/>
        <w:numPr>
          <w:ilvl w:val="0"/>
          <w:numId w:val="10"/>
        </w:numPr>
        <w:shd w:val="clear" w:color="auto" w:fill="auto"/>
        <w:tabs>
          <w:tab w:val="left" w:pos="837"/>
        </w:tabs>
        <w:spacing w:before="120" w:after="0" w:line="264" w:lineRule="auto"/>
        <w:ind w:firstLine="562"/>
        <w:jc w:val="both"/>
        <w:rPr>
          <w:color w:val="auto"/>
        </w:rPr>
      </w:pPr>
      <w:r w:rsidRPr="009D04D6">
        <w:rPr>
          <w:color w:val="auto"/>
        </w:rPr>
        <w:t>Nhiệm kỳ của Kiểm soát viên là 05 năm và có thể được bầu lại với số nhiệm kỳ không hạn chế.</w:t>
      </w:r>
    </w:p>
    <w:p w14:paraId="0AF40876" w14:textId="77777777" w:rsidR="00956DBB" w:rsidRPr="009D04D6" w:rsidRDefault="00FE4A13" w:rsidP="009D04D6">
      <w:pPr>
        <w:pStyle w:val="BodyText"/>
        <w:numPr>
          <w:ilvl w:val="0"/>
          <w:numId w:val="10"/>
        </w:numPr>
        <w:shd w:val="clear" w:color="auto" w:fill="auto"/>
        <w:tabs>
          <w:tab w:val="left" w:pos="851"/>
          <w:tab w:val="left" w:pos="952"/>
        </w:tabs>
        <w:spacing w:before="120" w:after="0" w:line="264" w:lineRule="auto"/>
        <w:ind w:firstLine="562"/>
        <w:jc w:val="both"/>
        <w:rPr>
          <w:color w:val="auto"/>
        </w:rPr>
      </w:pPr>
      <w:r w:rsidRPr="009D04D6">
        <w:rPr>
          <w:color w:val="auto"/>
        </w:rPr>
        <w:t>Số lượng Ban kiểm soát gồm 03 Kiểm soát viên.</w:t>
      </w:r>
    </w:p>
    <w:p w14:paraId="4EF5591A" w14:textId="32FFFB1E" w:rsidR="00956DBB" w:rsidRPr="009D04D6" w:rsidRDefault="00FE4A13" w:rsidP="009D04D6">
      <w:pPr>
        <w:pStyle w:val="BodyText"/>
        <w:numPr>
          <w:ilvl w:val="0"/>
          <w:numId w:val="10"/>
        </w:numPr>
        <w:shd w:val="clear" w:color="auto" w:fill="auto"/>
        <w:tabs>
          <w:tab w:val="left" w:pos="837"/>
        </w:tabs>
        <w:spacing w:before="120" w:after="0" w:line="264" w:lineRule="auto"/>
        <w:ind w:firstLine="562"/>
        <w:jc w:val="both"/>
        <w:rPr>
          <w:color w:val="auto"/>
        </w:rPr>
      </w:pPr>
      <w:r w:rsidRPr="009D04D6">
        <w:rPr>
          <w:color w:val="auto"/>
        </w:rPr>
        <w:t xml:space="preserve">Thành phần, cơ cấu Ban kiểm soát gồm: Trưởng ban Kiểm soát, Thành viên Ban kiểm soát chuyên trách, Thành viên Ban kiểm soát không chuyên trách. Thành viên Ban </w:t>
      </w:r>
      <w:r w:rsidR="008F1A4A" w:rsidRPr="009D04D6">
        <w:rPr>
          <w:color w:val="auto"/>
        </w:rPr>
        <w:t>kiể</w:t>
      </w:r>
      <w:r w:rsidRPr="009D04D6">
        <w:rPr>
          <w:color w:val="auto"/>
        </w:rPr>
        <w:t>m soát không nhất thiết phải là cổ đông của Công ty.</w:t>
      </w:r>
    </w:p>
    <w:p w14:paraId="35682A2A" w14:textId="77777777" w:rsidR="00956DBB" w:rsidRPr="009D04D6" w:rsidRDefault="00FE4A13" w:rsidP="009D04D6">
      <w:pPr>
        <w:pStyle w:val="BodyText"/>
        <w:numPr>
          <w:ilvl w:val="0"/>
          <w:numId w:val="23"/>
        </w:numPr>
        <w:shd w:val="clear" w:color="auto" w:fill="auto"/>
        <w:tabs>
          <w:tab w:val="left" w:pos="851"/>
          <w:tab w:val="left" w:pos="1092"/>
        </w:tabs>
        <w:spacing w:before="120" w:after="0" w:line="264" w:lineRule="auto"/>
        <w:ind w:firstLine="562"/>
        <w:jc w:val="both"/>
        <w:rPr>
          <w:color w:val="auto"/>
        </w:rPr>
      </w:pPr>
      <w:r w:rsidRPr="009D04D6">
        <w:rPr>
          <w:color w:val="auto"/>
        </w:rPr>
        <w:t>Tiêu chuẩn và điều kiện của thành viên Ban Kiểm soát:</w:t>
      </w:r>
    </w:p>
    <w:p w14:paraId="7826606D" w14:textId="77777777" w:rsidR="00956DBB" w:rsidRPr="009D04D6" w:rsidRDefault="00FE4A13" w:rsidP="009D04D6">
      <w:pPr>
        <w:pStyle w:val="BodyText"/>
        <w:numPr>
          <w:ilvl w:val="0"/>
          <w:numId w:val="10"/>
        </w:numPr>
        <w:shd w:val="clear" w:color="auto" w:fill="auto"/>
        <w:tabs>
          <w:tab w:val="left" w:pos="830"/>
        </w:tabs>
        <w:spacing w:before="120" w:after="0" w:line="264" w:lineRule="auto"/>
        <w:ind w:firstLine="562"/>
        <w:jc w:val="both"/>
        <w:rPr>
          <w:color w:val="auto"/>
        </w:rPr>
      </w:pPr>
      <w:r w:rsidRPr="009D04D6">
        <w:rPr>
          <w:color w:val="auto"/>
        </w:rPr>
        <w:t>Thành viên Ban kiểm soát phải đáp ứng các tiêu chuẩn và điều kiện theo quy định tại Điều 169 Luật Doanh nghiệp và không thuộc các trường hợp sau:</w:t>
      </w:r>
    </w:p>
    <w:p w14:paraId="734E2743" w14:textId="77777777" w:rsidR="00956DBB" w:rsidRPr="009D04D6" w:rsidRDefault="00FE4A13" w:rsidP="009D04D6">
      <w:pPr>
        <w:pStyle w:val="BodyText"/>
        <w:shd w:val="clear" w:color="auto" w:fill="auto"/>
        <w:spacing w:before="120" w:after="0" w:line="264" w:lineRule="auto"/>
        <w:ind w:firstLine="562"/>
        <w:jc w:val="both"/>
        <w:rPr>
          <w:color w:val="auto"/>
        </w:rPr>
      </w:pPr>
      <w:r w:rsidRPr="009D04D6">
        <w:rPr>
          <w:color w:val="auto"/>
        </w:rPr>
        <w:t>+ Làm việc trong bộ phận kế toán, tài chính của Công ty;</w:t>
      </w:r>
    </w:p>
    <w:p w14:paraId="18452450" w14:textId="77777777" w:rsidR="00956DBB" w:rsidRPr="009D04D6" w:rsidRDefault="00FE4A13" w:rsidP="009D04D6">
      <w:pPr>
        <w:pStyle w:val="BodyText"/>
        <w:shd w:val="clear" w:color="auto" w:fill="auto"/>
        <w:spacing w:before="120" w:after="0" w:line="264" w:lineRule="auto"/>
        <w:ind w:firstLine="562"/>
        <w:jc w:val="both"/>
        <w:rPr>
          <w:color w:val="auto"/>
        </w:rPr>
      </w:pPr>
      <w:r w:rsidRPr="009D04D6">
        <w:rPr>
          <w:color w:val="auto"/>
        </w:rPr>
        <w:t>+ Là thành viên hay nhân viên của công ty kiểm toán độc lập thực hiện kiểm toán các báo cáo tài chính của công ty trong 03 năm liền trước đó.</w:t>
      </w:r>
    </w:p>
    <w:p w14:paraId="2F8EC4FD" w14:textId="77777777" w:rsidR="00956DBB" w:rsidRPr="009D04D6" w:rsidRDefault="00793DC7" w:rsidP="009D04D6">
      <w:pPr>
        <w:pStyle w:val="BodyText"/>
        <w:numPr>
          <w:ilvl w:val="0"/>
          <w:numId w:val="23"/>
        </w:numPr>
        <w:shd w:val="clear" w:color="auto" w:fill="auto"/>
        <w:tabs>
          <w:tab w:val="left" w:pos="851"/>
          <w:tab w:val="left" w:pos="1092"/>
        </w:tabs>
        <w:spacing w:before="120" w:after="0" w:line="264" w:lineRule="auto"/>
        <w:ind w:firstLine="562"/>
        <w:jc w:val="both"/>
        <w:rPr>
          <w:color w:val="auto"/>
        </w:rPr>
      </w:pPr>
      <w:r w:rsidRPr="009D04D6">
        <w:rPr>
          <w:color w:val="auto"/>
        </w:rPr>
        <w:t>Đ</w:t>
      </w:r>
      <w:r w:rsidRPr="009D04D6">
        <w:rPr>
          <w:color w:val="auto"/>
          <w:lang w:val="en-US"/>
        </w:rPr>
        <w:t>ề</w:t>
      </w:r>
      <w:r w:rsidR="00FE4A13" w:rsidRPr="009D04D6">
        <w:rPr>
          <w:color w:val="auto"/>
        </w:rPr>
        <w:t xml:space="preserve"> cử, ứng cử thành viên Ban kiểm soát:</w:t>
      </w:r>
    </w:p>
    <w:p w14:paraId="1327F308" w14:textId="77777777" w:rsidR="00956DBB" w:rsidRPr="009D04D6" w:rsidRDefault="00FE4A13" w:rsidP="009D04D6">
      <w:pPr>
        <w:pStyle w:val="BodyText"/>
        <w:numPr>
          <w:ilvl w:val="0"/>
          <w:numId w:val="10"/>
        </w:numPr>
        <w:shd w:val="clear" w:color="auto" w:fill="auto"/>
        <w:tabs>
          <w:tab w:val="left" w:pos="834"/>
        </w:tabs>
        <w:spacing w:before="120" w:after="0" w:line="264" w:lineRule="auto"/>
        <w:ind w:firstLine="562"/>
        <w:jc w:val="both"/>
        <w:rPr>
          <w:color w:val="auto"/>
        </w:rPr>
      </w:pPr>
      <w:r w:rsidRPr="009D04D6">
        <w:rPr>
          <w:color w:val="auto"/>
        </w:rPr>
        <w:t>Việc ứng cử, đề cử thành viên Ban kiểm soát được thực hiện tương tự quy định tại khoản 1, khoản 2 Điều 25 Điều lệ công ty.</w:t>
      </w:r>
    </w:p>
    <w:p w14:paraId="7EA33A91" w14:textId="1B41352F" w:rsidR="00956DBB" w:rsidRPr="009D04D6" w:rsidRDefault="00FE4A13" w:rsidP="009D04D6">
      <w:pPr>
        <w:pStyle w:val="BodyText"/>
        <w:numPr>
          <w:ilvl w:val="0"/>
          <w:numId w:val="10"/>
        </w:numPr>
        <w:shd w:val="clear" w:color="auto" w:fill="auto"/>
        <w:tabs>
          <w:tab w:val="left" w:pos="841"/>
        </w:tabs>
        <w:spacing w:before="120" w:after="0" w:line="264" w:lineRule="auto"/>
        <w:ind w:firstLine="562"/>
        <w:jc w:val="both"/>
        <w:rPr>
          <w:color w:val="auto"/>
        </w:rPr>
      </w:pPr>
      <w:r w:rsidRPr="009D04D6">
        <w:rPr>
          <w:color w:val="auto"/>
        </w:rPr>
        <w:t xml:space="preserve">Trường hợp số lượng các ứng viên Ban kiểm soát thông qua đề cử và ứng cử không đủ số lượng cần thiết, Ban kiểm soát đương nhiệm có thể đề cử thêm ứng viên hoặc tồ chức đề cử theo quy định tại Điều lệ công ty, Quy chế nội bộ về quản trị công ty và Quy chế hoạt động của Ban kiểm soát. Việc Ban kiểm soát </w:t>
      </w:r>
      <w:r w:rsidR="008F1A4A" w:rsidRPr="009D04D6">
        <w:rPr>
          <w:color w:val="auto"/>
        </w:rPr>
        <w:t>đươ</w:t>
      </w:r>
      <w:r w:rsidRPr="009D04D6">
        <w:rPr>
          <w:color w:val="auto"/>
        </w:rPr>
        <w:t xml:space="preserve">ng nhiệm giới thiệu thêm ứng viên phải được công bố rõ ràng trước khi Đại hội đồng cổ đông biểu quyết bầu thành viên Ban </w:t>
      </w:r>
      <w:r w:rsidR="008F1A4A" w:rsidRPr="009D04D6">
        <w:rPr>
          <w:color w:val="auto"/>
        </w:rPr>
        <w:t>kiể</w:t>
      </w:r>
      <w:r w:rsidRPr="009D04D6">
        <w:rPr>
          <w:color w:val="auto"/>
        </w:rPr>
        <w:t>m soát theo quy định của pháp luật.</w:t>
      </w:r>
    </w:p>
    <w:p w14:paraId="570AC383" w14:textId="3CEE2602" w:rsidR="00956DBB" w:rsidRPr="009D04D6" w:rsidRDefault="00FE4A13" w:rsidP="009D04D6">
      <w:pPr>
        <w:pStyle w:val="BodyText"/>
        <w:numPr>
          <w:ilvl w:val="0"/>
          <w:numId w:val="23"/>
        </w:numPr>
        <w:shd w:val="clear" w:color="auto" w:fill="auto"/>
        <w:tabs>
          <w:tab w:val="left" w:pos="851"/>
        </w:tabs>
        <w:spacing w:before="120" w:after="0" w:line="264" w:lineRule="auto"/>
        <w:ind w:firstLine="562"/>
        <w:jc w:val="both"/>
        <w:rPr>
          <w:color w:val="auto"/>
        </w:rPr>
      </w:pPr>
      <w:r w:rsidRPr="009D04D6">
        <w:rPr>
          <w:color w:val="auto"/>
        </w:rPr>
        <w:t xml:space="preserve">Cách thức bầu thành viên Ban Kiểm soát: Trường hợp Điều lệ Công ty không quy định khác, việc biểu quyết bầu </w:t>
      </w:r>
      <w:r w:rsidR="008F1A4A" w:rsidRPr="009D04D6">
        <w:rPr>
          <w:color w:val="auto"/>
        </w:rPr>
        <w:t>Kiể</w:t>
      </w:r>
      <w:r w:rsidRPr="009D04D6">
        <w:rPr>
          <w:color w:val="auto"/>
        </w:rPr>
        <w:t>m soát viên được thực hiện tương tự theo quy định tại Điều 3 của Quy chế này.</w:t>
      </w:r>
    </w:p>
    <w:p w14:paraId="52FB55BA" w14:textId="77777777" w:rsidR="00956DBB" w:rsidRPr="009D04D6" w:rsidRDefault="00FE4A13" w:rsidP="009D04D6">
      <w:pPr>
        <w:pStyle w:val="BodyText"/>
        <w:shd w:val="clear" w:color="auto" w:fill="auto"/>
        <w:spacing w:before="120" w:after="0" w:line="264" w:lineRule="auto"/>
        <w:ind w:firstLine="562"/>
        <w:jc w:val="both"/>
        <w:rPr>
          <w:color w:val="auto"/>
        </w:rPr>
      </w:pPr>
      <w:r w:rsidRPr="009D04D6">
        <w:rPr>
          <w:color w:val="auto"/>
        </w:rPr>
        <w:t>đ) Các trường hợp miễn nhiệm, bãi nhiệm thành viên Ban Kiểm soát:</w:t>
      </w:r>
    </w:p>
    <w:p w14:paraId="0F1491F2" w14:textId="77777777" w:rsidR="00956DBB" w:rsidRPr="009D04D6" w:rsidRDefault="00FE4A13" w:rsidP="009D04D6">
      <w:pPr>
        <w:pStyle w:val="BodyText"/>
        <w:shd w:val="clear" w:color="auto" w:fill="auto"/>
        <w:spacing w:before="120" w:after="0" w:line="264" w:lineRule="auto"/>
        <w:ind w:firstLine="562"/>
        <w:jc w:val="both"/>
        <w:rPr>
          <w:color w:val="auto"/>
        </w:rPr>
      </w:pPr>
      <w:r w:rsidRPr="009D04D6">
        <w:rPr>
          <w:color w:val="auto"/>
        </w:rPr>
        <w:lastRenderedPageBreak/>
        <w:t>Kiểm soát viên bị miễn nhiệm trong các trường hợp sau:</w:t>
      </w:r>
    </w:p>
    <w:p w14:paraId="232FAE6F" w14:textId="3A01B138" w:rsidR="00956DBB" w:rsidRPr="009D04D6" w:rsidRDefault="00FE4A13" w:rsidP="009D04D6">
      <w:pPr>
        <w:pStyle w:val="BodyText"/>
        <w:numPr>
          <w:ilvl w:val="0"/>
          <w:numId w:val="10"/>
        </w:numPr>
        <w:shd w:val="clear" w:color="auto" w:fill="auto"/>
        <w:tabs>
          <w:tab w:val="left" w:pos="841"/>
        </w:tabs>
        <w:spacing w:before="120" w:after="0" w:line="264" w:lineRule="auto"/>
        <w:ind w:firstLine="562"/>
        <w:jc w:val="both"/>
        <w:rPr>
          <w:color w:val="auto"/>
        </w:rPr>
      </w:pPr>
      <w:r w:rsidRPr="009D04D6">
        <w:rPr>
          <w:color w:val="auto"/>
        </w:rPr>
        <w:t xml:space="preserve">Không còn </w:t>
      </w:r>
      <w:r w:rsidR="008F1A4A" w:rsidRPr="009D04D6">
        <w:rPr>
          <w:color w:val="auto"/>
        </w:rPr>
        <w:t>đủ</w:t>
      </w:r>
      <w:r w:rsidRPr="009D04D6">
        <w:rPr>
          <w:color w:val="auto"/>
        </w:rPr>
        <w:t xml:space="preserve"> tiêu chuẩn và điều kiện làm Kiểm soát viên theo quy định tại Luật doanh nghiệp;</w:t>
      </w:r>
    </w:p>
    <w:p w14:paraId="774390AB" w14:textId="77777777" w:rsidR="00956DBB" w:rsidRPr="009D04D6" w:rsidRDefault="00FE4A13" w:rsidP="009D04D6">
      <w:pPr>
        <w:pStyle w:val="BodyText"/>
        <w:numPr>
          <w:ilvl w:val="0"/>
          <w:numId w:val="10"/>
        </w:numPr>
        <w:shd w:val="clear" w:color="auto" w:fill="auto"/>
        <w:tabs>
          <w:tab w:val="left" w:pos="837"/>
        </w:tabs>
        <w:spacing w:before="120" w:after="0" w:line="264" w:lineRule="auto"/>
        <w:ind w:firstLine="562"/>
        <w:jc w:val="both"/>
        <w:rPr>
          <w:color w:val="auto"/>
        </w:rPr>
      </w:pPr>
      <w:r w:rsidRPr="009D04D6">
        <w:rPr>
          <w:color w:val="auto"/>
        </w:rPr>
        <w:t>Không thực hiện quyền và nghĩa vụ của mình trong sáu (06) tháng liên tục trò trường hợp bất khả kháng;</w:t>
      </w:r>
    </w:p>
    <w:p w14:paraId="7611E0BC" w14:textId="77777777" w:rsidR="00956DBB" w:rsidRPr="009D04D6" w:rsidRDefault="00FE4A13" w:rsidP="009D04D6">
      <w:pPr>
        <w:pStyle w:val="BodyText"/>
        <w:numPr>
          <w:ilvl w:val="0"/>
          <w:numId w:val="10"/>
        </w:numPr>
        <w:shd w:val="clear" w:color="auto" w:fill="auto"/>
        <w:tabs>
          <w:tab w:val="left" w:pos="912"/>
        </w:tabs>
        <w:spacing w:before="120" w:after="0" w:line="264" w:lineRule="auto"/>
        <w:ind w:firstLine="562"/>
        <w:jc w:val="both"/>
        <w:rPr>
          <w:color w:val="auto"/>
        </w:rPr>
      </w:pPr>
      <w:r w:rsidRPr="009D04D6">
        <w:rPr>
          <w:color w:val="auto"/>
        </w:rPr>
        <w:t>Có đơn từ chức và được Đại hội đồng cổ đông chấp thuận;</w:t>
      </w:r>
    </w:p>
    <w:p w14:paraId="26E78CCD" w14:textId="77777777" w:rsidR="00956DBB" w:rsidRPr="009D04D6" w:rsidRDefault="00FE4A13" w:rsidP="009D04D6">
      <w:pPr>
        <w:pStyle w:val="BodyText"/>
        <w:numPr>
          <w:ilvl w:val="0"/>
          <w:numId w:val="10"/>
        </w:numPr>
        <w:shd w:val="clear" w:color="auto" w:fill="auto"/>
        <w:tabs>
          <w:tab w:val="left" w:pos="912"/>
        </w:tabs>
        <w:spacing w:before="120" w:after="0" w:line="264" w:lineRule="auto"/>
        <w:ind w:firstLine="562"/>
        <w:jc w:val="both"/>
        <w:rPr>
          <w:color w:val="auto"/>
        </w:rPr>
      </w:pPr>
      <w:r w:rsidRPr="009D04D6">
        <w:rPr>
          <w:color w:val="auto"/>
        </w:rPr>
        <w:t>Các trường hợp khác theo quv định của pháp luật, Điều lệ Công ty.</w:t>
      </w:r>
    </w:p>
    <w:p w14:paraId="1C115BBB" w14:textId="77777777" w:rsidR="00956DBB" w:rsidRPr="009D04D6" w:rsidRDefault="00FE4A13" w:rsidP="009D04D6">
      <w:pPr>
        <w:pStyle w:val="BodyText"/>
        <w:numPr>
          <w:ilvl w:val="0"/>
          <w:numId w:val="10"/>
        </w:numPr>
        <w:shd w:val="clear" w:color="auto" w:fill="auto"/>
        <w:tabs>
          <w:tab w:val="left" w:pos="912"/>
        </w:tabs>
        <w:spacing w:before="120" w:after="0" w:line="264" w:lineRule="auto"/>
        <w:ind w:firstLine="562"/>
        <w:jc w:val="both"/>
        <w:rPr>
          <w:color w:val="auto"/>
        </w:rPr>
      </w:pPr>
      <w:r w:rsidRPr="009D04D6">
        <w:rPr>
          <w:color w:val="auto"/>
        </w:rPr>
        <w:t>Kiểm soát viên bị bãi nhiệm trong các trường hợp sau:</w:t>
      </w:r>
    </w:p>
    <w:p w14:paraId="60F8E4CE" w14:textId="3F0C0E7A" w:rsidR="00956DBB" w:rsidRPr="009D04D6" w:rsidRDefault="008F1A4A" w:rsidP="009D04D6">
      <w:pPr>
        <w:pStyle w:val="BodyText"/>
        <w:numPr>
          <w:ilvl w:val="0"/>
          <w:numId w:val="10"/>
        </w:numPr>
        <w:shd w:val="clear" w:color="auto" w:fill="auto"/>
        <w:tabs>
          <w:tab w:val="left" w:pos="912"/>
        </w:tabs>
        <w:spacing w:before="120" w:after="0" w:line="264" w:lineRule="auto"/>
        <w:ind w:firstLine="562"/>
        <w:jc w:val="both"/>
        <w:rPr>
          <w:color w:val="auto"/>
        </w:rPr>
      </w:pPr>
      <w:r w:rsidRPr="009D04D6">
        <w:rPr>
          <w:color w:val="auto"/>
        </w:rPr>
        <w:t>Không hoàn thành nhiệm vụ,</w:t>
      </w:r>
      <w:r w:rsidR="00FE4A13" w:rsidRPr="009D04D6">
        <w:rPr>
          <w:color w:val="auto"/>
        </w:rPr>
        <w:t xml:space="preserve"> công việc được phân công;</w:t>
      </w:r>
    </w:p>
    <w:p w14:paraId="476EA4CD" w14:textId="77777777" w:rsidR="00956DBB" w:rsidRPr="009D04D6" w:rsidRDefault="00FE4A13" w:rsidP="009D04D6">
      <w:pPr>
        <w:pStyle w:val="BodyText"/>
        <w:numPr>
          <w:ilvl w:val="0"/>
          <w:numId w:val="10"/>
        </w:numPr>
        <w:shd w:val="clear" w:color="auto" w:fill="auto"/>
        <w:tabs>
          <w:tab w:val="left" w:pos="834"/>
        </w:tabs>
        <w:spacing w:before="120" w:after="0" w:line="264" w:lineRule="auto"/>
        <w:ind w:firstLine="562"/>
        <w:jc w:val="both"/>
        <w:rPr>
          <w:color w:val="auto"/>
        </w:rPr>
      </w:pPr>
      <w:r w:rsidRPr="009D04D6">
        <w:rPr>
          <w:color w:val="auto"/>
        </w:rPr>
        <w:t>Vi phạm nghiêm trọng hoặc vi phạm nhiều lần nghĩa vụ của Kiểm soát viên quy định của Luật doanh nghiệp và Điều lệ Công ty;</w:t>
      </w:r>
    </w:p>
    <w:p w14:paraId="7AB530E0" w14:textId="77777777" w:rsidR="00956DBB" w:rsidRPr="009D04D6" w:rsidRDefault="00FE4A13" w:rsidP="009D04D6">
      <w:pPr>
        <w:pStyle w:val="BodyText"/>
        <w:numPr>
          <w:ilvl w:val="0"/>
          <w:numId w:val="10"/>
        </w:numPr>
        <w:shd w:val="clear" w:color="auto" w:fill="auto"/>
        <w:tabs>
          <w:tab w:val="left" w:pos="858"/>
        </w:tabs>
        <w:spacing w:before="120" w:after="0" w:line="264" w:lineRule="auto"/>
        <w:ind w:firstLine="562"/>
        <w:jc w:val="both"/>
        <w:rPr>
          <w:color w:val="auto"/>
        </w:rPr>
      </w:pPr>
      <w:r w:rsidRPr="009D04D6">
        <w:rPr>
          <w:color w:val="auto"/>
        </w:rPr>
        <w:t>Theo quyết định của Đại hội đồng cổ đông;</w:t>
      </w:r>
    </w:p>
    <w:p w14:paraId="1420EA81" w14:textId="77777777" w:rsidR="00956DBB" w:rsidRPr="009D04D6" w:rsidRDefault="00FE4A13" w:rsidP="009D04D6">
      <w:pPr>
        <w:pStyle w:val="BodyText"/>
        <w:numPr>
          <w:ilvl w:val="0"/>
          <w:numId w:val="10"/>
        </w:numPr>
        <w:shd w:val="clear" w:color="auto" w:fill="auto"/>
        <w:tabs>
          <w:tab w:val="left" w:pos="858"/>
        </w:tabs>
        <w:spacing w:before="120" w:after="0" w:line="264" w:lineRule="auto"/>
        <w:ind w:firstLine="562"/>
        <w:jc w:val="both"/>
        <w:rPr>
          <w:color w:val="auto"/>
        </w:rPr>
      </w:pPr>
      <w:r w:rsidRPr="009D04D6">
        <w:rPr>
          <w:color w:val="auto"/>
        </w:rPr>
        <w:t>Các trường hợp khác theo quy định của pháp luật, Điều lệ Công ty.</w:t>
      </w:r>
    </w:p>
    <w:p w14:paraId="4DD10458" w14:textId="77777777" w:rsidR="00956DBB" w:rsidRPr="009D04D6" w:rsidRDefault="00FE4A13" w:rsidP="009D04D6">
      <w:pPr>
        <w:pStyle w:val="BodyText"/>
        <w:numPr>
          <w:ilvl w:val="0"/>
          <w:numId w:val="23"/>
        </w:numPr>
        <w:shd w:val="clear" w:color="auto" w:fill="auto"/>
        <w:tabs>
          <w:tab w:val="left" w:pos="851"/>
        </w:tabs>
        <w:spacing w:before="120" w:after="0" w:line="264" w:lineRule="auto"/>
        <w:ind w:firstLine="562"/>
        <w:jc w:val="both"/>
        <w:rPr>
          <w:color w:val="auto"/>
        </w:rPr>
      </w:pPr>
      <w:r w:rsidRPr="009D04D6">
        <w:rPr>
          <w:color w:val="auto"/>
        </w:rPr>
        <w:t>Thông báo về bầu, miễn nhiệm, bãi nhiệm thành viên Ban Kiểm soát theo quy định pháp luật chứng khoán về báo cáo và công bố thông tin.</w:t>
      </w:r>
    </w:p>
    <w:p w14:paraId="66A0879F" w14:textId="77777777" w:rsidR="00956DBB" w:rsidRPr="009D04D6" w:rsidRDefault="00FE4A13" w:rsidP="009D04D6">
      <w:pPr>
        <w:pStyle w:val="BodyText"/>
        <w:numPr>
          <w:ilvl w:val="0"/>
          <w:numId w:val="23"/>
        </w:numPr>
        <w:shd w:val="clear" w:color="auto" w:fill="auto"/>
        <w:tabs>
          <w:tab w:val="left" w:pos="851"/>
        </w:tabs>
        <w:spacing w:before="120" w:after="0" w:line="264" w:lineRule="auto"/>
        <w:ind w:firstLine="562"/>
        <w:jc w:val="both"/>
        <w:rPr>
          <w:color w:val="auto"/>
        </w:rPr>
      </w:pPr>
      <w:r w:rsidRPr="009D04D6">
        <w:rPr>
          <w:color w:val="auto"/>
        </w:rPr>
        <w:t>Tiền lương, thù lao, thưởng và quyền lợi khác của thành viên Ban kiểm soát được thực hiện theo quy định sau đây:</w:t>
      </w:r>
    </w:p>
    <w:p w14:paraId="377FCEEE" w14:textId="77777777" w:rsidR="00956DBB" w:rsidRPr="009D04D6" w:rsidRDefault="00FE4A13" w:rsidP="009D04D6">
      <w:pPr>
        <w:pStyle w:val="BodyText"/>
        <w:numPr>
          <w:ilvl w:val="0"/>
          <w:numId w:val="10"/>
        </w:numPr>
        <w:shd w:val="clear" w:color="auto" w:fill="auto"/>
        <w:tabs>
          <w:tab w:val="left" w:pos="844"/>
        </w:tabs>
        <w:spacing w:before="120" w:after="0" w:line="264" w:lineRule="auto"/>
        <w:ind w:firstLine="562"/>
        <w:jc w:val="both"/>
        <w:rPr>
          <w:color w:val="auto"/>
        </w:rPr>
      </w:pPr>
      <w:r w:rsidRPr="009D04D6">
        <w:rPr>
          <w:color w:val="auto"/>
        </w:rPr>
        <w:t>Thành viên Ban kiểm soát đước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D325714" w14:textId="77777777" w:rsidR="00956DBB" w:rsidRPr="009D04D6" w:rsidRDefault="00FE4A13" w:rsidP="009D04D6">
      <w:pPr>
        <w:pStyle w:val="BodyText"/>
        <w:numPr>
          <w:ilvl w:val="0"/>
          <w:numId w:val="10"/>
        </w:numPr>
        <w:shd w:val="clear" w:color="auto" w:fill="auto"/>
        <w:tabs>
          <w:tab w:val="left" w:pos="837"/>
        </w:tabs>
        <w:spacing w:before="120" w:after="0" w:line="264" w:lineRule="auto"/>
        <w:ind w:firstLine="562"/>
        <w:jc w:val="both"/>
        <w:rPr>
          <w:color w:val="auto"/>
        </w:rPr>
      </w:pPr>
      <w:r w:rsidRPr="009D04D6">
        <w:rPr>
          <w:color w:val="auto"/>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4F437334" w14:textId="77777777" w:rsidR="00956DBB" w:rsidRPr="009D04D6" w:rsidRDefault="00FE4A13" w:rsidP="009D04D6">
      <w:pPr>
        <w:pStyle w:val="BodyText"/>
        <w:numPr>
          <w:ilvl w:val="0"/>
          <w:numId w:val="10"/>
        </w:numPr>
        <w:shd w:val="clear" w:color="auto" w:fill="auto"/>
        <w:tabs>
          <w:tab w:val="left" w:pos="844"/>
        </w:tabs>
        <w:spacing w:before="120" w:after="0" w:line="264" w:lineRule="auto"/>
        <w:ind w:firstLine="562"/>
        <w:jc w:val="both"/>
        <w:rPr>
          <w:color w:val="auto"/>
        </w:rPr>
      </w:pPr>
      <w:r w:rsidRPr="009D04D6">
        <w:rPr>
          <w:color w:val="auto"/>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69A78308" w14:textId="77777777" w:rsidR="00956DBB" w:rsidRPr="009D04D6" w:rsidRDefault="00FE4A13" w:rsidP="00793DC7">
      <w:pPr>
        <w:pStyle w:val="BodyText"/>
        <w:shd w:val="clear" w:color="auto" w:fill="auto"/>
        <w:spacing w:before="120" w:after="0"/>
        <w:ind w:firstLine="567"/>
        <w:jc w:val="both"/>
        <w:rPr>
          <w:color w:val="auto"/>
        </w:rPr>
      </w:pPr>
      <w:r w:rsidRPr="009D04D6">
        <w:rPr>
          <w:b/>
          <w:bCs/>
          <w:color w:val="auto"/>
        </w:rPr>
        <w:t>Điều 5. Tổng Giám đốc</w:t>
      </w:r>
    </w:p>
    <w:p w14:paraId="5A5AAE62" w14:textId="77777777" w:rsidR="00956DBB" w:rsidRPr="009D04D6" w:rsidRDefault="00FE4A13" w:rsidP="009D04D6">
      <w:pPr>
        <w:pStyle w:val="BodyText"/>
        <w:numPr>
          <w:ilvl w:val="0"/>
          <w:numId w:val="24"/>
        </w:numPr>
        <w:shd w:val="clear" w:color="auto" w:fill="auto"/>
        <w:tabs>
          <w:tab w:val="left" w:pos="955"/>
        </w:tabs>
        <w:spacing w:before="120" w:after="0" w:line="264" w:lineRule="auto"/>
        <w:ind w:firstLine="567"/>
        <w:jc w:val="both"/>
        <w:rPr>
          <w:color w:val="auto"/>
        </w:rPr>
      </w:pPr>
      <w:r w:rsidRPr="009D04D6">
        <w:rPr>
          <w:color w:val="auto"/>
        </w:rPr>
        <w:t>Vai trò, trách nhiệm, quyền và nghĩa vụ của Tổng Giám đốc:</w:t>
      </w:r>
    </w:p>
    <w:p w14:paraId="63E0D5B1" w14:textId="10D0D81B" w:rsidR="00956DBB" w:rsidRPr="009D04D6" w:rsidRDefault="00FE4A13" w:rsidP="009D04D6">
      <w:pPr>
        <w:pStyle w:val="BodyText"/>
        <w:numPr>
          <w:ilvl w:val="0"/>
          <w:numId w:val="10"/>
        </w:numPr>
        <w:shd w:val="clear" w:color="auto" w:fill="auto"/>
        <w:tabs>
          <w:tab w:val="left" w:pos="872"/>
          <w:tab w:val="left" w:pos="10122"/>
        </w:tabs>
        <w:spacing w:before="120" w:after="0" w:line="264" w:lineRule="auto"/>
        <w:ind w:firstLine="567"/>
        <w:jc w:val="both"/>
        <w:rPr>
          <w:color w:val="auto"/>
        </w:rPr>
      </w:pPr>
      <w:r w:rsidRPr="009D04D6">
        <w:rPr>
          <w:color w:val="auto"/>
        </w:rPr>
        <w:t>Tổng giám đốc là người điều hành công việc kinh doanh hằng ngày của Công</w:t>
      </w:r>
      <w:r w:rsidR="00793DC7" w:rsidRPr="009D04D6">
        <w:rPr>
          <w:color w:val="auto"/>
          <w:lang w:val="en-US"/>
        </w:rPr>
        <w:t xml:space="preserve"> </w:t>
      </w:r>
      <w:r w:rsidRPr="009D04D6">
        <w:rPr>
          <w:color w:val="auto"/>
        </w:rPr>
        <w:t xml:space="preserve">ty; chịu sự giám sát của Hội đồng quản trị; chịu </w:t>
      </w:r>
      <w:r w:rsidR="00102832" w:rsidRPr="009D04D6">
        <w:rPr>
          <w:color w:val="auto"/>
        </w:rPr>
        <w:t>t</w:t>
      </w:r>
      <w:r w:rsidRPr="009D04D6">
        <w:rPr>
          <w:color w:val="auto"/>
        </w:rPr>
        <w:t>hách nhiệm trước Hội đồng quản trị</w:t>
      </w:r>
      <w:r w:rsidR="00793DC7" w:rsidRPr="009D04D6">
        <w:rPr>
          <w:color w:val="auto"/>
          <w:lang w:val="en-US"/>
        </w:rPr>
        <w:t xml:space="preserve"> </w:t>
      </w:r>
      <w:r w:rsidRPr="009D04D6">
        <w:rPr>
          <w:color w:val="auto"/>
        </w:rPr>
        <w:t>và trước pháp luật về việc thực hiện quyền, nghĩa vụ được giao.</w:t>
      </w:r>
    </w:p>
    <w:p w14:paraId="4372DD50" w14:textId="77777777" w:rsidR="00956DBB" w:rsidRPr="009D04D6" w:rsidRDefault="00FE4A13" w:rsidP="009D04D6">
      <w:pPr>
        <w:pStyle w:val="BodyText"/>
        <w:numPr>
          <w:ilvl w:val="0"/>
          <w:numId w:val="10"/>
        </w:numPr>
        <w:shd w:val="clear" w:color="auto" w:fill="auto"/>
        <w:tabs>
          <w:tab w:val="left" w:pos="876"/>
        </w:tabs>
        <w:spacing w:before="120" w:after="0" w:line="264" w:lineRule="auto"/>
        <w:ind w:firstLine="567"/>
        <w:jc w:val="both"/>
        <w:rPr>
          <w:color w:val="auto"/>
        </w:rPr>
      </w:pPr>
      <w:r w:rsidRPr="009D04D6">
        <w:rPr>
          <w:color w:val="auto"/>
        </w:rPr>
        <w:t>T</w:t>
      </w:r>
      <w:r w:rsidR="00793DC7" w:rsidRPr="009D04D6">
        <w:rPr>
          <w:color w:val="auto"/>
          <w:lang w:val="en-US"/>
        </w:rPr>
        <w:t>ổ</w:t>
      </w:r>
      <w:r w:rsidR="00793DC7" w:rsidRPr="009D04D6">
        <w:rPr>
          <w:color w:val="auto"/>
        </w:rPr>
        <w:t>ng giám đ</w:t>
      </w:r>
      <w:r w:rsidR="00793DC7" w:rsidRPr="009D04D6">
        <w:rPr>
          <w:color w:val="auto"/>
          <w:lang w:val="en-US"/>
        </w:rPr>
        <w:t>ố</w:t>
      </w:r>
      <w:r w:rsidRPr="009D04D6">
        <w:rPr>
          <w:color w:val="auto"/>
        </w:rPr>
        <w:t>c có các quy</w:t>
      </w:r>
      <w:r w:rsidR="00793DC7" w:rsidRPr="009D04D6">
        <w:rPr>
          <w:color w:val="auto"/>
          <w:lang w:val="en-US"/>
        </w:rPr>
        <w:t>ề</w:t>
      </w:r>
      <w:r w:rsidRPr="009D04D6">
        <w:rPr>
          <w:color w:val="auto"/>
        </w:rPr>
        <w:t>n và nghĩa vụ sau:</w:t>
      </w:r>
    </w:p>
    <w:p w14:paraId="3E4057FE" w14:textId="77777777" w:rsidR="0021610A" w:rsidRPr="009D04D6" w:rsidRDefault="0021610A" w:rsidP="009D04D6">
      <w:pPr>
        <w:pStyle w:val="BodyText"/>
        <w:numPr>
          <w:ilvl w:val="0"/>
          <w:numId w:val="70"/>
        </w:numPr>
        <w:shd w:val="clear" w:color="auto" w:fill="auto"/>
        <w:tabs>
          <w:tab w:val="left" w:pos="938"/>
        </w:tabs>
        <w:spacing w:before="120" w:after="0" w:line="264" w:lineRule="auto"/>
        <w:ind w:firstLine="567"/>
        <w:jc w:val="both"/>
        <w:rPr>
          <w:color w:val="auto"/>
        </w:rPr>
      </w:pPr>
      <w:r w:rsidRPr="009D04D6">
        <w:rPr>
          <w:color w:val="auto"/>
        </w:rPr>
        <w:t>Quyết định các vấn đề liên quan đến công việc kinh doanh hằng ngày của PTP mà không thuộc thẩm quyền của Hội đồng quản trị;</w:t>
      </w:r>
    </w:p>
    <w:p w14:paraId="457C77DA" w14:textId="77777777" w:rsidR="0021610A" w:rsidRPr="009D04D6" w:rsidRDefault="0021610A" w:rsidP="009D04D6">
      <w:pPr>
        <w:pStyle w:val="BodyText"/>
        <w:numPr>
          <w:ilvl w:val="0"/>
          <w:numId w:val="70"/>
        </w:numPr>
        <w:shd w:val="clear" w:color="auto" w:fill="auto"/>
        <w:tabs>
          <w:tab w:val="left" w:pos="1045"/>
        </w:tabs>
        <w:spacing w:before="120" w:after="0" w:line="264" w:lineRule="auto"/>
        <w:ind w:firstLine="567"/>
        <w:jc w:val="both"/>
        <w:rPr>
          <w:color w:val="auto"/>
        </w:rPr>
      </w:pPr>
      <w:r w:rsidRPr="009D04D6">
        <w:rPr>
          <w:color w:val="auto"/>
        </w:rPr>
        <w:lastRenderedPageBreak/>
        <w:t>Tổ chức thực hiện các nghị quyết, quyết định của Hội đồng quản trị;</w:t>
      </w:r>
    </w:p>
    <w:p w14:paraId="530EB219" w14:textId="77777777" w:rsidR="0021610A" w:rsidRPr="009D04D6" w:rsidRDefault="0021610A" w:rsidP="009D04D6">
      <w:pPr>
        <w:pStyle w:val="BodyText"/>
        <w:numPr>
          <w:ilvl w:val="0"/>
          <w:numId w:val="70"/>
        </w:numPr>
        <w:shd w:val="clear" w:color="auto" w:fill="auto"/>
        <w:tabs>
          <w:tab w:val="left" w:pos="1045"/>
        </w:tabs>
        <w:spacing w:before="120" w:after="0" w:line="264" w:lineRule="auto"/>
        <w:ind w:firstLine="567"/>
        <w:jc w:val="both"/>
        <w:rPr>
          <w:color w:val="auto"/>
        </w:rPr>
      </w:pPr>
      <w:r w:rsidRPr="009D04D6">
        <w:rPr>
          <w:color w:val="auto"/>
        </w:rPr>
        <w:t>Tổ chức thực hiện kế hoạch kinh doanh và phương án đầu tư của PTP;</w:t>
      </w:r>
    </w:p>
    <w:p w14:paraId="75D342FE" w14:textId="77777777" w:rsidR="0021610A" w:rsidRPr="009D04D6" w:rsidRDefault="0021610A" w:rsidP="009D04D6">
      <w:pPr>
        <w:pStyle w:val="BodyText"/>
        <w:numPr>
          <w:ilvl w:val="0"/>
          <w:numId w:val="70"/>
        </w:numPr>
        <w:shd w:val="clear" w:color="auto" w:fill="auto"/>
        <w:tabs>
          <w:tab w:val="left" w:pos="1045"/>
        </w:tabs>
        <w:spacing w:before="120" w:after="0" w:line="264" w:lineRule="auto"/>
        <w:ind w:firstLine="567"/>
        <w:jc w:val="both"/>
        <w:rPr>
          <w:color w:val="auto"/>
        </w:rPr>
      </w:pPr>
      <w:r w:rsidRPr="009D04D6">
        <w:rPr>
          <w:color w:val="auto"/>
        </w:rPr>
        <w:t>Kiến nghị phưong án cơ cấu tổ chức, quy chế quản lý nội bộ của PTP;</w:t>
      </w:r>
    </w:p>
    <w:p w14:paraId="44BE0947" w14:textId="77777777" w:rsidR="0021610A" w:rsidRPr="009D04D6" w:rsidRDefault="0021610A" w:rsidP="009D04D6">
      <w:pPr>
        <w:pStyle w:val="BodyText"/>
        <w:shd w:val="clear" w:color="auto" w:fill="auto"/>
        <w:spacing w:before="120" w:after="0" w:line="264" w:lineRule="auto"/>
        <w:ind w:firstLine="567"/>
        <w:jc w:val="both"/>
        <w:rPr>
          <w:color w:val="auto"/>
        </w:rPr>
      </w:pPr>
      <w:r w:rsidRPr="009D04D6">
        <w:rPr>
          <w:color w:val="auto"/>
        </w:rPr>
        <w:t>đ) Bổ nhiệm, miễn nhiệm, bãi - nhiệm các chức danh quản lý trong PTP, trừ các chức danh thuộc thẩm quyền của Hội đồng quản trị;</w:t>
      </w:r>
    </w:p>
    <w:p w14:paraId="4976BE23" w14:textId="77777777" w:rsidR="0021610A" w:rsidRPr="009D04D6" w:rsidRDefault="0021610A" w:rsidP="009D04D6">
      <w:pPr>
        <w:pStyle w:val="BodyText"/>
        <w:numPr>
          <w:ilvl w:val="0"/>
          <w:numId w:val="70"/>
        </w:numPr>
        <w:shd w:val="clear" w:color="auto" w:fill="auto"/>
        <w:tabs>
          <w:tab w:val="left" w:pos="963"/>
        </w:tabs>
        <w:spacing w:before="120" w:after="0" w:line="264" w:lineRule="auto"/>
        <w:ind w:firstLine="567"/>
        <w:jc w:val="both"/>
        <w:rPr>
          <w:color w:val="auto"/>
        </w:rPr>
      </w:pPr>
      <w:r w:rsidRPr="009D04D6">
        <w:rPr>
          <w:color w:val="auto"/>
        </w:rPr>
        <w:t>Quyết định tiền lương và lợi ích khác đối với người lao động trong Công ty, kể cả các chức danh thuộc thẩm quyền bổ nhiệm của Tổng giám đốc;</w:t>
      </w:r>
    </w:p>
    <w:p w14:paraId="6B691A48" w14:textId="77777777" w:rsidR="0021610A" w:rsidRPr="009D04D6" w:rsidRDefault="0021610A" w:rsidP="009D04D6">
      <w:pPr>
        <w:pStyle w:val="BodyText"/>
        <w:numPr>
          <w:ilvl w:val="0"/>
          <w:numId w:val="71"/>
        </w:numPr>
        <w:spacing w:before="120" w:after="0" w:line="264" w:lineRule="auto"/>
        <w:ind w:firstLine="567"/>
        <w:jc w:val="both"/>
        <w:rPr>
          <w:color w:val="auto"/>
        </w:rPr>
      </w:pPr>
      <w:r w:rsidRPr="009D04D6">
        <w:rPr>
          <w:color w:val="auto"/>
        </w:rPr>
        <w:t>Quyết định giá mua, giá bán nguyên vật liệu, sản phẩm (trừ những sản phẩm, dịch vụ do Nhà nước quy định);</w:t>
      </w:r>
    </w:p>
    <w:p w14:paraId="3A2226A1" w14:textId="77777777" w:rsidR="0021610A" w:rsidRPr="009D04D6" w:rsidRDefault="0021610A" w:rsidP="009D04D6">
      <w:pPr>
        <w:pStyle w:val="BodyText"/>
        <w:numPr>
          <w:ilvl w:val="0"/>
          <w:numId w:val="71"/>
        </w:numPr>
        <w:spacing w:before="120" w:after="0" w:line="264" w:lineRule="auto"/>
        <w:ind w:firstLine="567"/>
        <w:jc w:val="both"/>
        <w:rPr>
          <w:color w:val="auto"/>
        </w:rPr>
      </w:pPr>
      <w:r w:rsidRPr="009D04D6">
        <w:rPr>
          <w:color w:val="auto"/>
        </w:rPr>
        <w:t xml:space="preserve">Báo cáo trước Hội đồng quản trị tình hình hoạt động, kết quả hoạt động kinh doanh của </w:t>
      </w:r>
      <w:r w:rsidRPr="009D04D6">
        <w:rPr>
          <w:color w:val="auto"/>
          <w:lang w:val="nl-NL"/>
        </w:rPr>
        <w:t>PTP</w:t>
      </w:r>
      <w:r w:rsidRPr="009D04D6">
        <w:rPr>
          <w:color w:val="auto"/>
        </w:rPr>
        <w:t xml:space="preserve">, cung cấp đầy đủ và kịp thời thông tin, tài liệu về hoạt động của </w:t>
      </w:r>
      <w:r w:rsidRPr="009D04D6">
        <w:rPr>
          <w:color w:val="auto"/>
          <w:lang w:val="nl-NL"/>
        </w:rPr>
        <w:t xml:space="preserve">PTP </w:t>
      </w:r>
      <w:r w:rsidRPr="009D04D6">
        <w:rPr>
          <w:color w:val="auto"/>
        </w:rPr>
        <w:t>theo yêu cầu của Ban kiểm soát;</w:t>
      </w:r>
    </w:p>
    <w:p w14:paraId="4B30CCAC" w14:textId="77777777" w:rsidR="0021610A" w:rsidRPr="009D04D6" w:rsidRDefault="0021610A" w:rsidP="009D04D6">
      <w:pPr>
        <w:pStyle w:val="BodyText"/>
        <w:numPr>
          <w:ilvl w:val="0"/>
          <w:numId w:val="71"/>
        </w:numPr>
        <w:spacing w:before="120" w:after="0" w:line="264" w:lineRule="auto"/>
        <w:ind w:firstLine="567"/>
        <w:jc w:val="both"/>
        <w:rPr>
          <w:color w:val="auto"/>
        </w:rPr>
      </w:pPr>
      <w:r w:rsidRPr="009D04D6">
        <w:rPr>
          <w:color w:val="auto"/>
        </w:rPr>
        <w:t>Có quyền từ chối thực hiện những nghị quyết, quyết định của Hội đồng quản trị nếu thấy trái pháp luật, trái Điều lệ và trái nghị quyết của Đại hội đồng cổ đông đồng thời phải có trách nhiệm báo cáo ngay cho Ban kiểm soát;</w:t>
      </w:r>
    </w:p>
    <w:p w14:paraId="2A28C8B0" w14:textId="77777777" w:rsidR="0021610A" w:rsidRPr="009D04D6" w:rsidRDefault="0021610A" w:rsidP="009D04D6">
      <w:pPr>
        <w:pStyle w:val="BodyText"/>
        <w:numPr>
          <w:ilvl w:val="0"/>
          <w:numId w:val="71"/>
        </w:numPr>
        <w:spacing w:before="80" w:after="0" w:line="264" w:lineRule="auto"/>
        <w:ind w:firstLine="567"/>
        <w:jc w:val="both"/>
        <w:rPr>
          <w:color w:val="auto"/>
        </w:rPr>
      </w:pPr>
      <w:r w:rsidRPr="009D04D6">
        <w:rPr>
          <w:color w:val="auto"/>
        </w:rPr>
        <w:t xml:space="preserve"> Được quyết định các biện pháp vượt thẩm quyền của mình trong những trường hợp khẩn cấp như thiên tai, địch họa, hỏa hoạn, sự cố... và chịu trách nhiệm về các quyết định này, đồng thời báo cáo ngay cho Hội đồng quản trị;</w:t>
      </w:r>
    </w:p>
    <w:p w14:paraId="79A7D87B" w14:textId="77777777" w:rsidR="0021610A" w:rsidRPr="009D04D6" w:rsidRDefault="0021610A" w:rsidP="009D04D6">
      <w:pPr>
        <w:pStyle w:val="BodyText"/>
        <w:numPr>
          <w:ilvl w:val="0"/>
          <w:numId w:val="71"/>
        </w:numPr>
        <w:shd w:val="clear" w:color="auto" w:fill="auto"/>
        <w:tabs>
          <w:tab w:val="left" w:pos="1045"/>
        </w:tabs>
        <w:spacing w:before="120" w:after="0" w:line="264" w:lineRule="auto"/>
        <w:ind w:firstLine="567"/>
        <w:jc w:val="both"/>
        <w:rPr>
          <w:color w:val="auto"/>
        </w:rPr>
      </w:pPr>
      <w:r w:rsidRPr="009D04D6">
        <w:rPr>
          <w:color w:val="auto"/>
        </w:rPr>
        <w:t>Tuyển dụng lao động;</w:t>
      </w:r>
    </w:p>
    <w:p w14:paraId="3728F101" w14:textId="77777777" w:rsidR="0021610A" w:rsidRPr="009D04D6" w:rsidRDefault="0021610A" w:rsidP="009D04D6">
      <w:pPr>
        <w:pStyle w:val="BodyText"/>
        <w:numPr>
          <w:ilvl w:val="0"/>
          <w:numId w:val="71"/>
        </w:numPr>
        <w:shd w:val="clear" w:color="auto" w:fill="auto"/>
        <w:tabs>
          <w:tab w:val="left" w:pos="1052"/>
        </w:tabs>
        <w:spacing w:before="120" w:after="0" w:line="264" w:lineRule="auto"/>
        <w:ind w:firstLine="567"/>
        <w:jc w:val="both"/>
        <w:rPr>
          <w:color w:val="auto"/>
        </w:rPr>
      </w:pPr>
      <w:r w:rsidRPr="009D04D6">
        <w:rPr>
          <w:color w:val="auto"/>
        </w:rPr>
        <w:t>Kiến nghị phương án trả cổ tức hoặc xử lý lỗ trong kinh doanh;</w:t>
      </w:r>
    </w:p>
    <w:p w14:paraId="38B272D4" w14:textId="77777777" w:rsidR="0021610A" w:rsidRPr="009D04D6" w:rsidRDefault="0021610A" w:rsidP="009D04D6">
      <w:pPr>
        <w:pStyle w:val="BodyText"/>
        <w:numPr>
          <w:ilvl w:val="0"/>
          <w:numId w:val="71"/>
        </w:numPr>
        <w:shd w:val="clear" w:color="auto" w:fill="auto"/>
        <w:tabs>
          <w:tab w:val="left" w:pos="963"/>
        </w:tabs>
        <w:spacing w:before="120" w:after="0" w:line="264" w:lineRule="auto"/>
        <w:ind w:firstLine="567"/>
        <w:jc w:val="both"/>
        <w:rPr>
          <w:color w:val="auto"/>
        </w:rPr>
      </w:pPr>
      <w:r w:rsidRPr="009D04D6">
        <w:rPr>
          <w:color w:val="auto"/>
        </w:rPr>
        <w:t>Quyền và nghĩa vụ khác theo quy định của pháp luật, Điều lệ PTP và nghị quyết, quyết định của Hội đồng quản trị.</w:t>
      </w:r>
    </w:p>
    <w:p w14:paraId="70D4690F" w14:textId="77777777" w:rsidR="00956DBB" w:rsidRPr="009D04D6" w:rsidRDefault="00FE4A13" w:rsidP="009D04D6">
      <w:pPr>
        <w:pStyle w:val="BodyText"/>
        <w:numPr>
          <w:ilvl w:val="0"/>
          <w:numId w:val="24"/>
        </w:numPr>
        <w:shd w:val="clear" w:color="auto" w:fill="auto"/>
        <w:tabs>
          <w:tab w:val="left" w:pos="851"/>
          <w:tab w:val="left" w:pos="1096"/>
        </w:tabs>
        <w:spacing w:before="120" w:after="0" w:line="264" w:lineRule="auto"/>
        <w:ind w:firstLine="567"/>
        <w:jc w:val="both"/>
        <w:rPr>
          <w:color w:val="auto"/>
        </w:rPr>
      </w:pPr>
      <w:r w:rsidRPr="009D04D6">
        <w:rPr>
          <w:color w:val="auto"/>
        </w:rPr>
        <w:t>Bổ nhiệm, miễn nhiệm đối với Tổng Giám đốc</w:t>
      </w:r>
    </w:p>
    <w:p w14:paraId="1FCF5897" w14:textId="77777777" w:rsidR="00956DBB" w:rsidRPr="009D04D6" w:rsidRDefault="00FE4A13" w:rsidP="009D04D6">
      <w:pPr>
        <w:pStyle w:val="BodyText"/>
        <w:numPr>
          <w:ilvl w:val="0"/>
          <w:numId w:val="25"/>
        </w:numPr>
        <w:shd w:val="clear" w:color="auto" w:fill="auto"/>
        <w:tabs>
          <w:tab w:val="left" w:pos="851"/>
          <w:tab w:val="left" w:pos="1111"/>
        </w:tabs>
        <w:spacing w:before="120" w:after="0" w:line="264" w:lineRule="auto"/>
        <w:ind w:firstLine="567"/>
        <w:jc w:val="both"/>
        <w:rPr>
          <w:color w:val="auto"/>
        </w:rPr>
      </w:pPr>
      <w:r w:rsidRPr="009D04D6">
        <w:rPr>
          <w:color w:val="auto"/>
        </w:rPr>
        <w:t>Nhiệm kỳ, tiêu chuẩn và điều kiện của Tổng Giám đốc;</w:t>
      </w:r>
    </w:p>
    <w:p w14:paraId="7086614F" w14:textId="77777777" w:rsidR="00956DBB" w:rsidRPr="009D04D6" w:rsidRDefault="00FE4A13" w:rsidP="009D04D6">
      <w:pPr>
        <w:pStyle w:val="BodyText"/>
        <w:numPr>
          <w:ilvl w:val="0"/>
          <w:numId w:val="10"/>
        </w:numPr>
        <w:shd w:val="clear" w:color="auto" w:fill="auto"/>
        <w:tabs>
          <w:tab w:val="left" w:pos="851"/>
          <w:tab w:val="left" w:pos="990"/>
        </w:tabs>
        <w:spacing w:before="120" w:after="0" w:line="264" w:lineRule="auto"/>
        <w:ind w:firstLine="567"/>
        <w:jc w:val="both"/>
        <w:rPr>
          <w:color w:val="auto"/>
        </w:rPr>
      </w:pPr>
      <w:r w:rsidRPr="009D04D6">
        <w:rPr>
          <w:color w:val="auto"/>
        </w:rPr>
        <w:t>Nhiệm kỳ của Tổng giám đốc là 05 năm và có thể được bổ nhiệm lại với số nhiệm kỳ không hạn chế.</w:t>
      </w:r>
    </w:p>
    <w:p w14:paraId="6E500656" w14:textId="77777777" w:rsidR="00956DBB" w:rsidRPr="009D04D6" w:rsidRDefault="00FE4A13" w:rsidP="009D04D6">
      <w:pPr>
        <w:pStyle w:val="BodyText"/>
        <w:numPr>
          <w:ilvl w:val="0"/>
          <w:numId w:val="10"/>
        </w:numPr>
        <w:shd w:val="clear" w:color="auto" w:fill="auto"/>
        <w:tabs>
          <w:tab w:val="left" w:pos="851"/>
          <w:tab w:val="left" w:pos="990"/>
        </w:tabs>
        <w:spacing w:before="120" w:after="0" w:line="264" w:lineRule="auto"/>
        <w:ind w:firstLine="567"/>
        <w:jc w:val="both"/>
        <w:rPr>
          <w:color w:val="auto"/>
        </w:rPr>
      </w:pPr>
      <w:r w:rsidRPr="009D04D6">
        <w:rPr>
          <w:color w:val="auto"/>
        </w:rPr>
        <w:t>Tổng giám đốc phải đáp ứng các tiêu chuẩn, điều kiện theo quy định của pháp luật và Điều lệ công ty.</w:t>
      </w:r>
    </w:p>
    <w:p w14:paraId="0F100E27" w14:textId="77777777" w:rsidR="00956DBB" w:rsidRPr="009D04D6" w:rsidRDefault="00FE4A13" w:rsidP="009D04D6">
      <w:pPr>
        <w:pStyle w:val="BodyText"/>
        <w:numPr>
          <w:ilvl w:val="0"/>
          <w:numId w:val="25"/>
        </w:numPr>
        <w:shd w:val="clear" w:color="auto" w:fill="auto"/>
        <w:tabs>
          <w:tab w:val="left" w:pos="851"/>
          <w:tab w:val="left" w:pos="1125"/>
        </w:tabs>
        <w:spacing w:before="120" w:after="0" w:line="264" w:lineRule="auto"/>
        <w:ind w:firstLine="567"/>
        <w:jc w:val="both"/>
        <w:rPr>
          <w:color w:val="auto"/>
        </w:rPr>
      </w:pPr>
      <w:r w:rsidRPr="009D04D6">
        <w:rPr>
          <w:color w:val="auto"/>
        </w:rPr>
        <w:t>Thầm quyền bổ nhiệm, miễn nhiệm Tổng Giám đốc;</w:t>
      </w:r>
    </w:p>
    <w:p w14:paraId="504A1610" w14:textId="2C108DED" w:rsidR="00956DBB" w:rsidRPr="009D04D6" w:rsidRDefault="00CE2F3D" w:rsidP="009D04D6">
      <w:pPr>
        <w:pStyle w:val="BodyText"/>
        <w:shd w:val="clear" w:color="auto" w:fill="auto"/>
        <w:tabs>
          <w:tab w:val="left" w:pos="851"/>
          <w:tab w:val="left" w:pos="1120"/>
        </w:tabs>
        <w:spacing w:before="120" w:after="0" w:line="264" w:lineRule="auto"/>
        <w:ind w:firstLine="0"/>
        <w:jc w:val="both"/>
        <w:rPr>
          <w:color w:val="auto"/>
        </w:rPr>
      </w:pPr>
      <w:r w:rsidRPr="009D04D6">
        <w:rPr>
          <w:color w:val="auto"/>
        </w:rPr>
        <w:tab/>
      </w:r>
      <w:r w:rsidRPr="009D04D6">
        <w:rPr>
          <w:color w:val="auto"/>
          <w:lang w:val="nl-NL"/>
        </w:rPr>
        <w:t xml:space="preserve">Hội đồng quản trị có thể bãi nhiệm Tổng giám đốc điều hành nếu Hội đồng quản trị có lý do tin tưởng rằng Tổng Giám đốc điều hành </w:t>
      </w:r>
      <w:r w:rsidRPr="009D04D6">
        <w:rPr>
          <w:color w:val="auto"/>
        </w:rPr>
        <w:t>vi phạm nghiêm trọng quy định của pháp luật và Điều lệ PTP</w:t>
      </w:r>
      <w:r w:rsidRPr="009D04D6">
        <w:rPr>
          <w:color w:val="auto"/>
          <w:lang w:val="nl-NL"/>
        </w:rPr>
        <w:t xml:space="preserve"> hoặc có ý định hành động ngoài phạm vi quyền hạn của mình, khi đa số thành viên HĐQT dự họp có quyền biểu quyết tán thành và bổ nhiệm một Tổng giám đốc điều hành mới thay thế</w:t>
      </w:r>
      <w:r w:rsidR="00FE4A13" w:rsidRPr="009D04D6">
        <w:rPr>
          <w:color w:val="auto"/>
        </w:rPr>
        <w:t>Thông báo bổ nhiệm, miễn nhiệm Tổng Giám đốc được thực hiện theo quy định pháp luật chứng khoán về báo cáo và công bố thông tin.</w:t>
      </w:r>
    </w:p>
    <w:p w14:paraId="453D43F2" w14:textId="579F0289" w:rsidR="00956DBB" w:rsidRDefault="00FE4A13" w:rsidP="009D04D6">
      <w:pPr>
        <w:pStyle w:val="BodyText"/>
        <w:numPr>
          <w:ilvl w:val="0"/>
          <w:numId w:val="25"/>
        </w:numPr>
        <w:shd w:val="clear" w:color="auto" w:fill="auto"/>
        <w:tabs>
          <w:tab w:val="left" w:pos="851"/>
          <w:tab w:val="left" w:pos="1127"/>
        </w:tabs>
        <w:spacing w:before="120" w:after="0" w:line="264" w:lineRule="auto"/>
        <w:ind w:firstLine="567"/>
        <w:jc w:val="both"/>
        <w:rPr>
          <w:color w:val="auto"/>
          <w:spacing w:val="-6"/>
        </w:rPr>
      </w:pPr>
      <w:r w:rsidRPr="009D04D6">
        <w:rPr>
          <w:color w:val="auto"/>
          <w:spacing w:val="-6"/>
        </w:rPr>
        <w:t>Tiền lương và lợi ích khác của Tổng Giám đốc do Hội đồng quản trị quyết định.</w:t>
      </w:r>
    </w:p>
    <w:p w14:paraId="0A311698" w14:textId="77777777" w:rsidR="009E237E" w:rsidRPr="009D04D6" w:rsidRDefault="009E237E" w:rsidP="009E237E">
      <w:pPr>
        <w:pStyle w:val="BodyText"/>
        <w:shd w:val="clear" w:color="auto" w:fill="auto"/>
        <w:tabs>
          <w:tab w:val="left" w:pos="851"/>
          <w:tab w:val="left" w:pos="1127"/>
        </w:tabs>
        <w:spacing w:before="120" w:after="0" w:line="264" w:lineRule="auto"/>
        <w:ind w:left="567" w:firstLine="0"/>
        <w:jc w:val="both"/>
        <w:rPr>
          <w:color w:val="auto"/>
          <w:spacing w:val="-6"/>
        </w:rPr>
      </w:pPr>
    </w:p>
    <w:p w14:paraId="5A64767A" w14:textId="77777777" w:rsidR="00956DBB" w:rsidRPr="009D04D6" w:rsidRDefault="00FE4A13" w:rsidP="00793DC7">
      <w:pPr>
        <w:pStyle w:val="BodyText"/>
        <w:shd w:val="clear" w:color="auto" w:fill="auto"/>
        <w:spacing w:before="120" w:after="0"/>
        <w:ind w:firstLine="567"/>
        <w:jc w:val="both"/>
        <w:rPr>
          <w:color w:val="auto"/>
        </w:rPr>
      </w:pPr>
      <w:r w:rsidRPr="009D04D6">
        <w:rPr>
          <w:b/>
          <w:bCs/>
          <w:color w:val="auto"/>
        </w:rPr>
        <w:lastRenderedPageBreak/>
        <w:t>Điều 6. Các hoạt động khác</w:t>
      </w:r>
    </w:p>
    <w:p w14:paraId="5B21FECF" w14:textId="77777777" w:rsidR="00956DBB" w:rsidRPr="009D04D6" w:rsidRDefault="00FE4A13" w:rsidP="009D04D6">
      <w:pPr>
        <w:pStyle w:val="BodyText"/>
        <w:numPr>
          <w:ilvl w:val="0"/>
          <w:numId w:val="26"/>
        </w:numPr>
        <w:shd w:val="clear" w:color="auto" w:fill="auto"/>
        <w:tabs>
          <w:tab w:val="left" w:pos="993"/>
        </w:tabs>
        <w:spacing w:before="120" w:after="0" w:line="264" w:lineRule="auto"/>
        <w:ind w:firstLine="562"/>
        <w:jc w:val="both"/>
        <w:rPr>
          <w:color w:val="auto"/>
        </w:rPr>
      </w:pPr>
      <w:r w:rsidRPr="009D04D6">
        <w:rPr>
          <w:color w:val="auto"/>
        </w:rPr>
        <w:t>Phối hợp hoạt động giữa Hội đồng quản trị, Ban kiểm soát và Tồng Giám đốc, gồm các nội dung chính sau đây:</w:t>
      </w:r>
    </w:p>
    <w:p w14:paraId="423938E5" w14:textId="77777777" w:rsidR="00956DBB" w:rsidRPr="009D04D6" w:rsidRDefault="00FE4A13" w:rsidP="009D04D6">
      <w:pPr>
        <w:pStyle w:val="BodyText"/>
        <w:numPr>
          <w:ilvl w:val="0"/>
          <w:numId w:val="27"/>
        </w:numPr>
        <w:shd w:val="clear" w:color="auto" w:fill="auto"/>
        <w:tabs>
          <w:tab w:val="left" w:pos="993"/>
        </w:tabs>
        <w:spacing w:before="120" w:after="0" w:line="264" w:lineRule="auto"/>
        <w:ind w:firstLine="562"/>
        <w:jc w:val="both"/>
        <w:rPr>
          <w:color w:val="auto"/>
        </w:rPr>
      </w:pPr>
      <w:r w:rsidRPr="009D04D6">
        <w:rPr>
          <w:color w:val="auto"/>
        </w:rPr>
        <w:t>Thủ tục, trình tự triệu tập, thông báo mời họp, ghi biên bản, thông báo kết quả họp giữa Hội đồng quản trị, Ban kiểm soát và Tồng Giám đốc;</w:t>
      </w:r>
    </w:p>
    <w:p w14:paraId="28488009" w14:textId="77777777" w:rsidR="00956DBB" w:rsidRPr="009D04D6" w:rsidRDefault="00FE4A13" w:rsidP="009D04D6">
      <w:pPr>
        <w:pStyle w:val="BodyText"/>
        <w:numPr>
          <w:ilvl w:val="0"/>
          <w:numId w:val="27"/>
        </w:numPr>
        <w:shd w:val="clear" w:color="auto" w:fill="auto"/>
        <w:tabs>
          <w:tab w:val="left" w:pos="993"/>
          <w:tab w:val="left" w:pos="1125"/>
        </w:tabs>
        <w:spacing w:before="120" w:after="0" w:line="264" w:lineRule="auto"/>
        <w:ind w:firstLine="562"/>
        <w:jc w:val="both"/>
        <w:rPr>
          <w:color w:val="auto"/>
          <w:spacing w:val="-4"/>
        </w:rPr>
      </w:pPr>
      <w:r w:rsidRPr="009D04D6">
        <w:rPr>
          <w:color w:val="auto"/>
          <w:spacing w:val="-4"/>
        </w:rPr>
        <w:t>Thông báo nghị quyết, quyết định của Hội đồng quản trị cho Ban kiểm soát;</w:t>
      </w:r>
    </w:p>
    <w:p w14:paraId="0064A0C1" w14:textId="77777777" w:rsidR="00956DBB" w:rsidRPr="009D04D6" w:rsidRDefault="00FE4A13" w:rsidP="009D04D6">
      <w:pPr>
        <w:pStyle w:val="BodyText"/>
        <w:numPr>
          <w:ilvl w:val="0"/>
          <w:numId w:val="27"/>
        </w:numPr>
        <w:shd w:val="clear" w:color="auto" w:fill="auto"/>
        <w:tabs>
          <w:tab w:val="left" w:pos="993"/>
          <w:tab w:val="left" w:pos="1125"/>
        </w:tabs>
        <w:spacing w:before="120" w:after="0" w:line="264" w:lineRule="auto"/>
        <w:ind w:firstLine="562"/>
        <w:jc w:val="both"/>
        <w:rPr>
          <w:color w:val="auto"/>
          <w:spacing w:val="-4"/>
        </w:rPr>
      </w:pPr>
      <w:r w:rsidRPr="009D04D6">
        <w:rPr>
          <w:color w:val="auto"/>
          <w:spacing w:val="-4"/>
        </w:rPr>
        <w:t>Thông báo nghị quyết, quyết định của Hội đồng quản trị cho Tổng Giám đốc;</w:t>
      </w:r>
    </w:p>
    <w:p w14:paraId="2F77CA88" w14:textId="77777777" w:rsidR="00956DBB" w:rsidRPr="009D04D6" w:rsidRDefault="00FE4A13" w:rsidP="009D04D6">
      <w:pPr>
        <w:pStyle w:val="BodyText"/>
        <w:numPr>
          <w:ilvl w:val="0"/>
          <w:numId w:val="27"/>
        </w:numPr>
        <w:shd w:val="clear" w:color="auto" w:fill="auto"/>
        <w:tabs>
          <w:tab w:val="left" w:pos="993"/>
        </w:tabs>
        <w:spacing w:before="120" w:after="0" w:line="264" w:lineRule="auto"/>
        <w:ind w:firstLine="562"/>
        <w:jc w:val="both"/>
        <w:rPr>
          <w:color w:val="auto"/>
        </w:rPr>
      </w:pPr>
      <w:r w:rsidRPr="009D04D6">
        <w:rPr>
          <w:color w:val="auto"/>
        </w:rPr>
        <w:t>Các trường hợp Tổng Giám đốc và Ban kiểm soát đề nghị triệu tập họp Hội đồng quản trị và những vấn đề cần xin ý kiến Hội đồng quản trị;</w:t>
      </w:r>
    </w:p>
    <w:p w14:paraId="21A182A6" w14:textId="77777777" w:rsidR="00956DBB" w:rsidRPr="009D04D6" w:rsidRDefault="00FE4A13" w:rsidP="009D04D6">
      <w:pPr>
        <w:pStyle w:val="BodyText"/>
        <w:shd w:val="clear" w:color="auto" w:fill="auto"/>
        <w:tabs>
          <w:tab w:val="left" w:pos="993"/>
        </w:tabs>
        <w:spacing w:before="120" w:after="0" w:line="264" w:lineRule="auto"/>
        <w:ind w:firstLine="562"/>
        <w:jc w:val="both"/>
        <w:rPr>
          <w:color w:val="auto"/>
        </w:rPr>
      </w:pPr>
      <w:r w:rsidRPr="009D04D6">
        <w:rPr>
          <w:color w:val="auto"/>
        </w:rPr>
        <w:t>đ) Báo cáo của Tổng Giám đốc với Hội đồng quản trị về việc thực hiện nhiệm vụ và quyền hạn được giao;</w:t>
      </w:r>
    </w:p>
    <w:p w14:paraId="4C1DE7DB" w14:textId="77777777" w:rsidR="00956DBB" w:rsidRPr="009D04D6" w:rsidRDefault="00FE4A13" w:rsidP="009D04D6">
      <w:pPr>
        <w:pStyle w:val="BodyText"/>
        <w:numPr>
          <w:ilvl w:val="0"/>
          <w:numId w:val="27"/>
        </w:numPr>
        <w:shd w:val="clear" w:color="auto" w:fill="auto"/>
        <w:tabs>
          <w:tab w:val="left" w:pos="993"/>
        </w:tabs>
        <w:spacing w:before="120" w:after="0" w:line="264" w:lineRule="auto"/>
        <w:ind w:firstLine="562"/>
        <w:jc w:val="both"/>
        <w:rPr>
          <w:color w:val="auto"/>
        </w:rPr>
      </w:pPr>
      <w:r w:rsidRPr="009D04D6">
        <w:rPr>
          <w:color w:val="auto"/>
        </w:rPr>
        <w:t>Kiểm điểm việc thực hiện nghị quyết và các vấn đề ủy quyền khác của Hội đồng quản trị đối với Tổng Giám đốc;</w:t>
      </w:r>
    </w:p>
    <w:p w14:paraId="32549653" w14:textId="77777777" w:rsidR="00956DBB" w:rsidRPr="009D04D6" w:rsidRDefault="00FE4A13" w:rsidP="009D04D6">
      <w:pPr>
        <w:pStyle w:val="BodyText"/>
        <w:numPr>
          <w:ilvl w:val="0"/>
          <w:numId w:val="23"/>
        </w:numPr>
        <w:shd w:val="clear" w:color="auto" w:fill="auto"/>
        <w:tabs>
          <w:tab w:val="left" w:pos="993"/>
          <w:tab w:val="left" w:pos="1127"/>
        </w:tabs>
        <w:spacing w:before="120" w:after="0" w:line="264" w:lineRule="auto"/>
        <w:ind w:firstLine="562"/>
        <w:jc w:val="both"/>
        <w:rPr>
          <w:color w:val="auto"/>
        </w:rPr>
      </w:pPr>
      <w:r w:rsidRPr="009D04D6">
        <w:rPr>
          <w:color w:val="auto"/>
        </w:rPr>
        <w:t>Các vấn đề Tổng Giám đốc phải báo cáo, cung cấp thông tin và cách thức thông báo cho Hội đồng quản trị, Ban kiểm soát;</w:t>
      </w:r>
    </w:p>
    <w:p w14:paraId="7217B8DA" w14:textId="77777777" w:rsidR="00956DBB" w:rsidRPr="009D04D6" w:rsidRDefault="00FE4A13" w:rsidP="009D04D6">
      <w:pPr>
        <w:pStyle w:val="BodyText"/>
        <w:numPr>
          <w:ilvl w:val="0"/>
          <w:numId w:val="23"/>
        </w:numPr>
        <w:shd w:val="clear" w:color="auto" w:fill="auto"/>
        <w:tabs>
          <w:tab w:val="left" w:pos="993"/>
          <w:tab w:val="left" w:pos="1134"/>
        </w:tabs>
        <w:spacing w:before="120" w:after="0" w:line="264" w:lineRule="auto"/>
        <w:ind w:firstLine="562"/>
        <w:jc w:val="both"/>
        <w:rPr>
          <w:color w:val="auto"/>
        </w:rPr>
      </w:pPr>
      <w:r w:rsidRPr="009D04D6">
        <w:rPr>
          <w:color w:val="auto"/>
        </w:rPr>
        <w:t>Phối hợp hoạt động kiểm soát, điều hành, giám sát giữa các thành viên Hội đồng quản trị, các thành viên Ban kiểm soát và Tồng Giám đốc theo các nhiệm vụ cụ thể của các thành viên nêu hên.</w:t>
      </w:r>
    </w:p>
    <w:p w14:paraId="131B8712" w14:textId="77777777" w:rsidR="00956DBB" w:rsidRPr="009D04D6" w:rsidRDefault="00FE4A13" w:rsidP="009D04D6">
      <w:pPr>
        <w:pStyle w:val="BodyText"/>
        <w:numPr>
          <w:ilvl w:val="0"/>
          <w:numId w:val="26"/>
        </w:numPr>
        <w:shd w:val="clear" w:color="auto" w:fill="auto"/>
        <w:tabs>
          <w:tab w:val="left" w:pos="993"/>
        </w:tabs>
        <w:spacing w:before="120" w:after="0" w:line="264" w:lineRule="auto"/>
        <w:ind w:firstLine="562"/>
        <w:jc w:val="both"/>
        <w:rPr>
          <w:color w:val="auto"/>
        </w:rPr>
      </w:pPr>
      <w:r w:rsidRPr="009D04D6">
        <w:rPr>
          <w:color w:val="auto"/>
        </w:rPr>
        <w:t>Quy định về đánh giá hàng năm đối với hoạt động khen thưởng và kỷ luật đối với thành viên Hội đồng quản trị, thành viên Ban kiểm soát, Tổng Giám đốc và các người điều hành doanh nghiệp khác theo quy định tại điểm g, khoản 1, điều 1 của Điều lệ công ty;</w:t>
      </w:r>
    </w:p>
    <w:p w14:paraId="22198B64" w14:textId="77777777" w:rsidR="00956DBB" w:rsidRPr="009D04D6" w:rsidRDefault="00FE4A13" w:rsidP="009D04D6">
      <w:pPr>
        <w:pStyle w:val="BodyText"/>
        <w:numPr>
          <w:ilvl w:val="0"/>
          <w:numId w:val="26"/>
        </w:numPr>
        <w:shd w:val="clear" w:color="auto" w:fill="auto"/>
        <w:tabs>
          <w:tab w:val="left" w:pos="993"/>
        </w:tabs>
        <w:spacing w:before="120" w:after="0" w:line="264" w:lineRule="auto"/>
        <w:ind w:firstLine="562"/>
        <w:jc w:val="both"/>
        <w:rPr>
          <w:color w:val="auto"/>
        </w:rPr>
      </w:pPr>
      <w:r w:rsidRPr="009D04D6">
        <w:rPr>
          <w:color w:val="auto"/>
        </w:rPr>
        <w:t>Các vấn đề khác (nếu có).</w:t>
      </w:r>
    </w:p>
    <w:p w14:paraId="49054A9A" w14:textId="77777777" w:rsidR="00956DBB" w:rsidRPr="009D04D6" w:rsidRDefault="00FE4A13" w:rsidP="00793DC7">
      <w:pPr>
        <w:pStyle w:val="Bodytext70"/>
        <w:shd w:val="clear" w:color="auto" w:fill="auto"/>
        <w:spacing w:before="120" w:after="0" w:line="276" w:lineRule="auto"/>
        <w:ind w:firstLine="567"/>
        <w:jc w:val="both"/>
        <w:rPr>
          <w:color w:val="auto"/>
          <w:sz w:val="26"/>
          <w:szCs w:val="26"/>
        </w:rPr>
      </w:pPr>
      <w:r w:rsidRPr="009D04D6">
        <w:rPr>
          <w:b/>
          <w:bCs/>
          <w:color w:val="auto"/>
          <w:sz w:val="26"/>
          <w:szCs w:val="26"/>
        </w:rPr>
        <w:t>Điều 7. Hiệu lực thi hành</w:t>
      </w:r>
    </w:p>
    <w:p w14:paraId="6B0BD687" w14:textId="63A78DE5" w:rsidR="00793DC7" w:rsidRPr="009D04D6" w:rsidRDefault="00FE4A13" w:rsidP="00793DC7">
      <w:pPr>
        <w:pStyle w:val="Bodytext70"/>
        <w:shd w:val="clear" w:color="auto" w:fill="auto"/>
        <w:tabs>
          <w:tab w:val="left" w:pos="2959"/>
        </w:tabs>
        <w:spacing w:before="120" w:after="0" w:line="276" w:lineRule="auto"/>
        <w:ind w:firstLine="567"/>
        <w:jc w:val="both"/>
        <w:rPr>
          <w:color w:val="auto"/>
          <w:sz w:val="26"/>
          <w:szCs w:val="26"/>
          <w:lang w:val="en-US"/>
        </w:rPr>
      </w:pPr>
      <w:r w:rsidRPr="009D04D6">
        <w:rPr>
          <w:color w:val="auto"/>
          <w:sz w:val="26"/>
          <w:szCs w:val="26"/>
        </w:rPr>
        <w:t xml:space="preserve">Quy chế nội bộ về quản trị công ty </w:t>
      </w:r>
      <w:r w:rsidR="00905C01" w:rsidRPr="009D04D6">
        <w:rPr>
          <w:color w:val="auto"/>
          <w:sz w:val="26"/>
          <w:szCs w:val="26"/>
        </w:rPr>
        <w:t>Công ty CP Dịch vụ Viễn thông và In Bưu điện</w:t>
      </w:r>
      <w:r w:rsidRPr="009D04D6">
        <w:rPr>
          <w:color w:val="auto"/>
          <w:sz w:val="26"/>
          <w:szCs w:val="26"/>
        </w:rPr>
        <w:t xml:space="preserve"> bao gồm 07 điều và có hiệu lực thi hành kể từ ngày</w:t>
      </w:r>
      <w:r w:rsidR="00991477" w:rsidRPr="009D04D6">
        <w:rPr>
          <w:color w:val="auto"/>
          <w:sz w:val="26"/>
          <w:szCs w:val="26"/>
          <w:lang w:val="en-US"/>
        </w:rPr>
        <w:t>…….</w:t>
      </w:r>
      <w:r w:rsidR="00793DC7" w:rsidRPr="009D04D6">
        <w:rPr>
          <w:i/>
          <w:iCs/>
          <w:color w:val="auto"/>
          <w:sz w:val="26"/>
          <w:szCs w:val="26"/>
          <w:lang w:val="en-US"/>
        </w:rPr>
        <w:t xml:space="preserve"> </w:t>
      </w:r>
      <w:r w:rsidRPr="009D04D6">
        <w:rPr>
          <w:color w:val="auto"/>
          <w:sz w:val="26"/>
          <w:szCs w:val="26"/>
        </w:rPr>
        <w:t>tháng</w:t>
      </w:r>
      <w:r w:rsidR="00793DC7" w:rsidRPr="009D04D6">
        <w:rPr>
          <w:color w:val="auto"/>
          <w:sz w:val="26"/>
          <w:szCs w:val="26"/>
          <w:lang w:val="en-US"/>
        </w:rPr>
        <w:t>…</w:t>
      </w:r>
      <w:r w:rsidR="00D248E4" w:rsidRPr="009D04D6">
        <w:rPr>
          <w:color w:val="auto"/>
          <w:sz w:val="26"/>
          <w:szCs w:val="26"/>
          <w:lang w:val="en-US"/>
        </w:rPr>
        <w:t>..</w:t>
      </w:r>
      <w:r w:rsidR="00793DC7" w:rsidRPr="009D04D6">
        <w:rPr>
          <w:color w:val="auto"/>
          <w:sz w:val="26"/>
          <w:szCs w:val="26"/>
          <w:lang w:val="en-US"/>
        </w:rPr>
        <w:t xml:space="preserve"> </w:t>
      </w:r>
      <w:r w:rsidRPr="009D04D6">
        <w:rPr>
          <w:color w:val="auto"/>
          <w:sz w:val="26"/>
          <w:szCs w:val="26"/>
        </w:rPr>
        <w:t>năm 202</w:t>
      </w:r>
      <w:r w:rsidR="00D248E4" w:rsidRPr="009D04D6">
        <w:rPr>
          <w:color w:val="auto"/>
          <w:sz w:val="26"/>
          <w:szCs w:val="26"/>
          <w:lang w:val="en-US"/>
        </w:rPr>
        <w:t>2</w:t>
      </w:r>
      <w:r w:rsidRPr="009D04D6">
        <w:rPr>
          <w:color w:val="auto"/>
          <w:sz w:val="26"/>
          <w:szCs w:val="26"/>
        </w:rPr>
        <w:t>.</w:t>
      </w:r>
      <w:bookmarkStart w:id="0" w:name="bookmark2"/>
      <w:bookmarkStart w:id="1" w:name="bookmark3"/>
    </w:p>
    <w:p w14:paraId="3E3B484A" w14:textId="77777777" w:rsidR="00580D0B" w:rsidRPr="009D04D6" w:rsidRDefault="00580D0B" w:rsidP="00D248E4">
      <w:pPr>
        <w:pStyle w:val="Bodytext70"/>
        <w:shd w:val="clear" w:color="auto" w:fill="auto"/>
        <w:tabs>
          <w:tab w:val="left" w:pos="2959"/>
        </w:tabs>
        <w:spacing w:before="120" w:after="0" w:line="276" w:lineRule="auto"/>
        <w:ind w:firstLine="0"/>
        <w:jc w:val="both"/>
        <w:rPr>
          <w:color w:val="auto"/>
          <w:sz w:val="26"/>
          <w:szCs w:val="26"/>
        </w:rPr>
      </w:pPr>
    </w:p>
    <w:p w14:paraId="7F3C84C5" w14:textId="77777777" w:rsidR="00793DC7" w:rsidRPr="009D04D6" w:rsidRDefault="00705E44" w:rsidP="00705E44">
      <w:pPr>
        <w:pStyle w:val="Bodytext70"/>
        <w:shd w:val="clear" w:color="auto" w:fill="auto"/>
        <w:tabs>
          <w:tab w:val="left" w:pos="2959"/>
        </w:tabs>
        <w:spacing w:after="0" w:line="276" w:lineRule="auto"/>
        <w:ind w:left="2835" w:firstLine="0"/>
        <w:jc w:val="center"/>
        <w:rPr>
          <w:b/>
          <w:color w:val="auto"/>
          <w:sz w:val="28"/>
          <w:szCs w:val="28"/>
          <w:lang w:val="en-US"/>
        </w:rPr>
      </w:pPr>
      <w:r w:rsidRPr="009D04D6">
        <w:rPr>
          <w:b/>
          <w:color w:val="auto"/>
          <w:sz w:val="28"/>
          <w:szCs w:val="28"/>
          <w:lang w:val="en-US"/>
        </w:rPr>
        <w:t>TM. HỘI ĐỒNG QUẢN TRỊ</w:t>
      </w:r>
    </w:p>
    <w:p w14:paraId="4FBE8801" w14:textId="77777777" w:rsidR="00705E44" w:rsidRPr="009D04D6" w:rsidRDefault="00705E44" w:rsidP="00705E44">
      <w:pPr>
        <w:pStyle w:val="Bodytext70"/>
        <w:shd w:val="clear" w:color="auto" w:fill="auto"/>
        <w:tabs>
          <w:tab w:val="left" w:pos="2959"/>
        </w:tabs>
        <w:spacing w:after="0" w:line="276" w:lineRule="auto"/>
        <w:ind w:left="2835" w:firstLine="0"/>
        <w:jc w:val="center"/>
        <w:rPr>
          <w:b/>
          <w:color w:val="auto"/>
          <w:sz w:val="28"/>
          <w:szCs w:val="28"/>
        </w:rPr>
      </w:pPr>
      <w:r w:rsidRPr="009D04D6">
        <w:rPr>
          <w:b/>
          <w:color w:val="auto"/>
          <w:sz w:val="28"/>
          <w:szCs w:val="28"/>
          <w:lang w:val="en-US"/>
        </w:rPr>
        <w:t>CHỦ TỊCH</w:t>
      </w:r>
      <w:bookmarkEnd w:id="0"/>
      <w:bookmarkEnd w:id="1"/>
    </w:p>
    <w:p w14:paraId="20787F6F" w14:textId="77777777" w:rsidR="00580D0B" w:rsidRPr="009D04D6" w:rsidRDefault="00580D0B" w:rsidP="00705E44">
      <w:pPr>
        <w:pStyle w:val="Bodytext70"/>
        <w:shd w:val="clear" w:color="auto" w:fill="auto"/>
        <w:tabs>
          <w:tab w:val="left" w:pos="2959"/>
        </w:tabs>
        <w:spacing w:after="0" w:line="276" w:lineRule="auto"/>
        <w:ind w:left="2835" w:firstLine="0"/>
        <w:jc w:val="center"/>
        <w:rPr>
          <w:b/>
          <w:color w:val="auto"/>
          <w:sz w:val="28"/>
          <w:szCs w:val="28"/>
        </w:rPr>
      </w:pPr>
    </w:p>
    <w:p w14:paraId="49BD7D25" w14:textId="77777777" w:rsidR="00580D0B" w:rsidRPr="009D04D6" w:rsidRDefault="00580D0B" w:rsidP="00705E44">
      <w:pPr>
        <w:pStyle w:val="Bodytext70"/>
        <w:shd w:val="clear" w:color="auto" w:fill="auto"/>
        <w:tabs>
          <w:tab w:val="left" w:pos="2959"/>
        </w:tabs>
        <w:spacing w:after="0" w:line="276" w:lineRule="auto"/>
        <w:ind w:left="2835" w:firstLine="0"/>
        <w:jc w:val="center"/>
        <w:rPr>
          <w:b/>
          <w:color w:val="auto"/>
          <w:sz w:val="28"/>
          <w:szCs w:val="28"/>
        </w:rPr>
      </w:pPr>
    </w:p>
    <w:p w14:paraId="0576DAA6" w14:textId="77777777" w:rsidR="00580D0B" w:rsidRPr="009D04D6" w:rsidRDefault="00580D0B" w:rsidP="00705E44">
      <w:pPr>
        <w:pStyle w:val="Bodytext70"/>
        <w:shd w:val="clear" w:color="auto" w:fill="auto"/>
        <w:tabs>
          <w:tab w:val="left" w:pos="2959"/>
        </w:tabs>
        <w:spacing w:after="0" w:line="276" w:lineRule="auto"/>
        <w:ind w:left="2835" w:firstLine="0"/>
        <w:jc w:val="center"/>
        <w:rPr>
          <w:b/>
          <w:color w:val="auto"/>
          <w:sz w:val="28"/>
          <w:szCs w:val="28"/>
        </w:rPr>
      </w:pPr>
    </w:p>
    <w:p w14:paraId="3BAEBC7D" w14:textId="77777777" w:rsidR="00580D0B" w:rsidRPr="009D04D6" w:rsidRDefault="00580D0B" w:rsidP="00705E44">
      <w:pPr>
        <w:pStyle w:val="Bodytext70"/>
        <w:shd w:val="clear" w:color="auto" w:fill="auto"/>
        <w:tabs>
          <w:tab w:val="left" w:pos="2959"/>
        </w:tabs>
        <w:spacing w:after="0" w:line="276" w:lineRule="auto"/>
        <w:ind w:left="2835" w:firstLine="0"/>
        <w:jc w:val="center"/>
        <w:rPr>
          <w:b/>
          <w:color w:val="auto"/>
          <w:sz w:val="28"/>
          <w:szCs w:val="28"/>
        </w:rPr>
      </w:pPr>
    </w:p>
    <w:p w14:paraId="3981EB5D" w14:textId="74460BB0" w:rsidR="00580D0B" w:rsidRPr="009D04D6" w:rsidRDefault="00580D0B" w:rsidP="00705E44">
      <w:pPr>
        <w:pStyle w:val="Bodytext70"/>
        <w:shd w:val="clear" w:color="auto" w:fill="auto"/>
        <w:tabs>
          <w:tab w:val="left" w:pos="2959"/>
        </w:tabs>
        <w:spacing w:after="0" w:line="276" w:lineRule="auto"/>
        <w:ind w:left="2835" w:firstLine="0"/>
        <w:jc w:val="center"/>
        <w:rPr>
          <w:b/>
          <w:color w:val="auto"/>
          <w:sz w:val="28"/>
          <w:szCs w:val="28"/>
        </w:rPr>
      </w:pPr>
      <w:r w:rsidRPr="009D04D6">
        <w:rPr>
          <w:b/>
          <w:color w:val="auto"/>
          <w:sz w:val="28"/>
          <w:szCs w:val="28"/>
        </w:rPr>
        <w:t>Nguyễn Thị Minh Huyền</w:t>
      </w:r>
    </w:p>
    <w:sectPr w:rsidR="00580D0B" w:rsidRPr="009D04D6" w:rsidSect="002254F3">
      <w:footerReference w:type="default" r:id="rId7"/>
      <w:type w:val="continuous"/>
      <w:pgSz w:w="11900" w:h="16840" w:code="9"/>
      <w:pgMar w:top="907" w:right="1247" w:bottom="1134" w:left="1247" w:header="0" w:footer="3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8240" w14:textId="77777777" w:rsidR="00C804FA" w:rsidRDefault="00C804FA">
      <w:r>
        <w:separator/>
      </w:r>
    </w:p>
  </w:endnote>
  <w:endnote w:type="continuationSeparator" w:id="0">
    <w:p w14:paraId="36273FDA" w14:textId="77777777" w:rsidR="00C804FA" w:rsidRDefault="00C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398244"/>
      <w:docPartObj>
        <w:docPartGallery w:val="Page Numbers (Bottom of Page)"/>
        <w:docPartUnique/>
      </w:docPartObj>
    </w:sdtPr>
    <w:sdtEndPr>
      <w:rPr>
        <w:noProof/>
      </w:rPr>
    </w:sdtEndPr>
    <w:sdtContent>
      <w:p w14:paraId="68AFC355" w14:textId="77777777" w:rsidR="002254F3" w:rsidRDefault="002254F3">
        <w:pPr>
          <w:pStyle w:val="Footer"/>
          <w:jc w:val="center"/>
        </w:pPr>
        <w:r>
          <w:fldChar w:fldCharType="begin"/>
        </w:r>
        <w:r>
          <w:instrText xml:space="preserve"> PAGE   \* MERGEFORMAT </w:instrText>
        </w:r>
        <w:r>
          <w:fldChar w:fldCharType="separate"/>
        </w:r>
        <w:r w:rsidR="00580D0B">
          <w:rPr>
            <w:noProof/>
          </w:rPr>
          <w:t>19</w:t>
        </w:r>
        <w:r>
          <w:rPr>
            <w:noProof/>
          </w:rPr>
          <w:fldChar w:fldCharType="end"/>
        </w:r>
      </w:p>
    </w:sdtContent>
  </w:sdt>
  <w:p w14:paraId="39E58F70" w14:textId="77777777" w:rsidR="002254F3" w:rsidRDefault="0022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F0F5" w14:textId="77777777" w:rsidR="00C804FA" w:rsidRDefault="00C804FA"/>
  </w:footnote>
  <w:footnote w:type="continuationSeparator" w:id="0">
    <w:p w14:paraId="4BC46E97" w14:textId="77777777" w:rsidR="00C804FA" w:rsidRDefault="00C804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E8"/>
    <w:multiLevelType w:val="multilevel"/>
    <w:tmpl w:val="ADCE4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015F0"/>
    <w:multiLevelType w:val="multilevel"/>
    <w:tmpl w:val="835E3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516D4"/>
    <w:multiLevelType w:val="multilevel"/>
    <w:tmpl w:val="EE94640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F434C"/>
    <w:multiLevelType w:val="multilevel"/>
    <w:tmpl w:val="FB7ECA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5562D"/>
    <w:multiLevelType w:val="multilevel"/>
    <w:tmpl w:val="A5BCA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63077"/>
    <w:multiLevelType w:val="multilevel"/>
    <w:tmpl w:val="EA7654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B2CC3"/>
    <w:multiLevelType w:val="multilevel"/>
    <w:tmpl w:val="D2720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EC3D3E"/>
    <w:multiLevelType w:val="multilevel"/>
    <w:tmpl w:val="47D6315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685D76"/>
    <w:multiLevelType w:val="multilevel"/>
    <w:tmpl w:val="5F06E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391988"/>
    <w:multiLevelType w:val="multilevel"/>
    <w:tmpl w:val="3774A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E009D5"/>
    <w:multiLevelType w:val="multilevel"/>
    <w:tmpl w:val="E780A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0F6FB0"/>
    <w:multiLevelType w:val="multilevel"/>
    <w:tmpl w:val="EA204ED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5757CC"/>
    <w:multiLevelType w:val="multilevel"/>
    <w:tmpl w:val="DEA87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EC7EE9"/>
    <w:multiLevelType w:val="multilevel"/>
    <w:tmpl w:val="EF30B0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4601A1"/>
    <w:multiLevelType w:val="multilevel"/>
    <w:tmpl w:val="7E0AC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2C5D33"/>
    <w:multiLevelType w:val="multilevel"/>
    <w:tmpl w:val="937ED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29487F"/>
    <w:multiLevelType w:val="multilevel"/>
    <w:tmpl w:val="EACE84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7901FA"/>
    <w:multiLevelType w:val="multilevel"/>
    <w:tmpl w:val="F2C28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1C5F97"/>
    <w:multiLevelType w:val="multilevel"/>
    <w:tmpl w:val="D52A22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E62938"/>
    <w:multiLevelType w:val="multilevel"/>
    <w:tmpl w:val="204A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391BE7"/>
    <w:multiLevelType w:val="multilevel"/>
    <w:tmpl w:val="22E0400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60048D"/>
    <w:multiLevelType w:val="multilevel"/>
    <w:tmpl w:val="7B30502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2E37C6"/>
    <w:multiLevelType w:val="multilevel"/>
    <w:tmpl w:val="ADDE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574F28"/>
    <w:multiLevelType w:val="multilevel"/>
    <w:tmpl w:val="FEE0A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C64B9A"/>
    <w:multiLevelType w:val="multilevel"/>
    <w:tmpl w:val="0E68300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D30C88"/>
    <w:multiLevelType w:val="multilevel"/>
    <w:tmpl w:val="FD683D2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D911DF"/>
    <w:multiLevelType w:val="multilevel"/>
    <w:tmpl w:val="B7D4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1034D0"/>
    <w:multiLevelType w:val="multilevel"/>
    <w:tmpl w:val="7AC08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910EDA"/>
    <w:multiLevelType w:val="multilevel"/>
    <w:tmpl w:val="C3FAC6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764F65"/>
    <w:multiLevelType w:val="multilevel"/>
    <w:tmpl w:val="492C8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EE4033"/>
    <w:multiLevelType w:val="multilevel"/>
    <w:tmpl w:val="56126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0E7E04"/>
    <w:multiLevelType w:val="multilevel"/>
    <w:tmpl w:val="8278C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816D86"/>
    <w:multiLevelType w:val="multilevel"/>
    <w:tmpl w:val="F64AF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466D43"/>
    <w:multiLevelType w:val="multilevel"/>
    <w:tmpl w:val="06484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CE1164"/>
    <w:multiLevelType w:val="multilevel"/>
    <w:tmpl w:val="D2B4F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39472EB"/>
    <w:multiLevelType w:val="multilevel"/>
    <w:tmpl w:val="BE78B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BA2B64"/>
    <w:multiLevelType w:val="multilevel"/>
    <w:tmpl w:val="CC707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C4691E"/>
    <w:multiLevelType w:val="multilevel"/>
    <w:tmpl w:val="F6E8AF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7D2421"/>
    <w:multiLevelType w:val="multilevel"/>
    <w:tmpl w:val="5BF40E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70035A"/>
    <w:multiLevelType w:val="multilevel"/>
    <w:tmpl w:val="ABD22A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DC6B18"/>
    <w:multiLevelType w:val="multilevel"/>
    <w:tmpl w:val="A6A6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DE075D"/>
    <w:multiLevelType w:val="multilevel"/>
    <w:tmpl w:val="5A80671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92648A"/>
    <w:multiLevelType w:val="multilevel"/>
    <w:tmpl w:val="831E8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4A70EC7"/>
    <w:multiLevelType w:val="multilevel"/>
    <w:tmpl w:val="3566128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A3423E"/>
    <w:multiLevelType w:val="multilevel"/>
    <w:tmpl w:val="2A5A38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DC102C"/>
    <w:multiLevelType w:val="multilevel"/>
    <w:tmpl w:val="3FF8794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7E1435"/>
    <w:multiLevelType w:val="multilevel"/>
    <w:tmpl w:val="F6CE0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F41C1D"/>
    <w:multiLevelType w:val="multilevel"/>
    <w:tmpl w:val="523AD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633A34"/>
    <w:multiLevelType w:val="multilevel"/>
    <w:tmpl w:val="46582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8B1638"/>
    <w:multiLevelType w:val="multilevel"/>
    <w:tmpl w:val="16ECC54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685032F"/>
    <w:multiLevelType w:val="multilevel"/>
    <w:tmpl w:val="A7E23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AD5B07"/>
    <w:multiLevelType w:val="multilevel"/>
    <w:tmpl w:val="E54E6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A0579D"/>
    <w:multiLevelType w:val="multilevel"/>
    <w:tmpl w:val="D758D6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C7A0A63"/>
    <w:multiLevelType w:val="multilevel"/>
    <w:tmpl w:val="4C88661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931D28"/>
    <w:multiLevelType w:val="multilevel"/>
    <w:tmpl w:val="87486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B8210D"/>
    <w:multiLevelType w:val="multilevel"/>
    <w:tmpl w:val="7400C69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1CB6991"/>
    <w:multiLevelType w:val="multilevel"/>
    <w:tmpl w:val="4BBA7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D85B07"/>
    <w:multiLevelType w:val="multilevel"/>
    <w:tmpl w:val="AE404B08"/>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714356"/>
    <w:multiLevelType w:val="multilevel"/>
    <w:tmpl w:val="EBB405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16639F"/>
    <w:multiLevelType w:val="multilevel"/>
    <w:tmpl w:val="30687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8361CF2"/>
    <w:multiLevelType w:val="multilevel"/>
    <w:tmpl w:val="39443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C2F17A5"/>
    <w:multiLevelType w:val="multilevel"/>
    <w:tmpl w:val="8C96BC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801D02"/>
    <w:multiLevelType w:val="multilevel"/>
    <w:tmpl w:val="2F9E2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D74198"/>
    <w:multiLevelType w:val="multilevel"/>
    <w:tmpl w:val="35B492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3FC4FA6"/>
    <w:multiLevelType w:val="multilevel"/>
    <w:tmpl w:val="B5341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735E6A"/>
    <w:multiLevelType w:val="multilevel"/>
    <w:tmpl w:val="C62E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D403DD"/>
    <w:multiLevelType w:val="multilevel"/>
    <w:tmpl w:val="BCC67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8FE7B3B"/>
    <w:multiLevelType w:val="multilevel"/>
    <w:tmpl w:val="B1AE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D104CD"/>
    <w:multiLevelType w:val="multilevel"/>
    <w:tmpl w:val="A19AF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3561F9"/>
    <w:multiLevelType w:val="multilevel"/>
    <w:tmpl w:val="9EBAB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F1A5F98"/>
    <w:multiLevelType w:val="multilevel"/>
    <w:tmpl w:val="07C21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261F5F"/>
    <w:multiLevelType w:val="hybridMultilevel"/>
    <w:tmpl w:val="B0CABC78"/>
    <w:lvl w:ilvl="0" w:tplc="843EC6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95378015">
    <w:abstractNumId w:val="8"/>
  </w:num>
  <w:num w:numId="2" w16cid:durableId="1644852685">
    <w:abstractNumId w:val="69"/>
  </w:num>
  <w:num w:numId="3" w16cid:durableId="1995142950">
    <w:abstractNumId w:val="4"/>
  </w:num>
  <w:num w:numId="4" w16cid:durableId="1387025249">
    <w:abstractNumId w:val="25"/>
  </w:num>
  <w:num w:numId="5" w16cid:durableId="463815911">
    <w:abstractNumId w:val="55"/>
  </w:num>
  <w:num w:numId="6" w16cid:durableId="423258758">
    <w:abstractNumId w:val="33"/>
  </w:num>
  <w:num w:numId="7" w16cid:durableId="812909907">
    <w:abstractNumId w:val="49"/>
  </w:num>
  <w:num w:numId="8" w16cid:durableId="1514153070">
    <w:abstractNumId w:val="43"/>
  </w:num>
  <w:num w:numId="9" w16cid:durableId="522868975">
    <w:abstractNumId w:val="28"/>
  </w:num>
  <w:num w:numId="10" w16cid:durableId="1101604058">
    <w:abstractNumId w:val="31"/>
  </w:num>
  <w:num w:numId="11" w16cid:durableId="1792430176">
    <w:abstractNumId w:val="45"/>
  </w:num>
  <w:num w:numId="12" w16cid:durableId="1722905681">
    <w:abstractNumId w:val="2"/>
  </w:num>
  <w:num w:numId="13" w16cid:durableId="142160967">
    <w:abstractNumId w:val="39"/>
  </w:num>
  <w:num w:numId="14" w16cid:durableId="1594627366">
    <w:abstractNumId w:val="64"/>
  </w:num>
  <w:num w:numId="15" w16cid:durableId="358432269">
    <w:abstractNumId w:val="70"/>
  </w:num>
  <w:num w:numId="16" w16cid:durableId="1851678922">
    <w:abstractNumId w:val="61"/>
  </w:num>
  <w:num w:numId="17" w16cid:durableId="449207594">
    <w:abstractNumId w:val="44"/>
  </w:num>
  <w:num w:numId="18" w16cid:durableId="2071540357">
    <w:abstractNumId w:val="24"/>
  </w:num>
  <w:num w:numId="19" w16cid:durableId="1205993">
    <w:abstractNumId w:val="38"/>
  </w:num>
  <w:num w:numId="20" w16cid:durableId="520124124">
    <w:abstractNumId w:val="54"/>
  </w:num>
  <w:num w:numId="21" w16cid:durableId="1597522276">
    <w:abstractNumId w:val="41"/>
  </w:num>
  <w:num w:numId="22" w16cid:durableId="136387225">
    <w:abstractNumId w:val="10"/>
  </w:num>
  <w:num w:numId="23" w16cid:durableId="1540244291">
    <w:abstractNumId w:val="36"/>
  </w:num>
  <w:num w:numId="24" w16cid:durableId="507990892">
    <w:abstractNumId w:val="62"/>
  </w:num>
  <w:num w:numId="25" w16cid:durableId="20055709">
    <w:abstractNumId w:val="3"/>
  </w:num>
  <w:num w:numId="26" w16cid:durableId="1008600889">
    <w:abstractNumId w:val="65"/>
  </w:num>
  <w:num w:numId="27" w16cid:durableId="631835299">
    <w:abstractNumId w:val="5"/>
  </w:num>
  <w:num w:numId="28" w16cid:durableId="1295021146">
    <w:abstractNumId w:val="68"/>
  </w:num>
  <w:num w:numId="29" w16cid:durableId="638877640">
    <w:abstractNumId w:val="34"/>
  </w:num>
  <w:num w:numId="30" w16cid:durableId="1399355747">
    <w:abstractNumId w:val="6"/>
  </w:num>
  <w:num w:numId="31" w16cid:durableId="1401518223">
    <w:abstractNumId w:val="52"/>
  </w:num>
  <w:num w:numId="32" w16cid:durableId="1689941194">
    <w:abstractNumId w:val="29"/>
  </w:num>
  <w:num w:numId="33" w16cid:durableId="1065421204">
    <w:abstractNumId w:val="15"/>
  </w:num>
  <w:num w:numId="34" w16cid:durableId="1597247005">
    <w:abstractNumId w:val="23"/>
  </w:num>
  <w:num w:numId="35" w16cid:durableId="1619094941">
    <w:abstractNumId w:val="30"/>
  </w:num>
  <w:num w:numId="36" w16cid:durableId="1651013064">
    <w:abstractNumId w:val="58"/>
  </w:num>
  <w:num w:numId="37" w16cid:durableId="2100590953">
    <w:abstractNumId w:val="63"/>
  </w:num>
  <w:num w:numId="38" w16cid:durableId="341663182">
    <w:abstractNumId w:val="0"/>
  </w:num>
  <w:num w:numId="39" w16cid:durableId="1383604014">
    <w:abstractNumId w:val="27"/>
  </w:num>
  <w:num w:numId="40" w16cid:durableId="1939285716">
    <w:abstractNumId w:val="17"/>
  </w:num>
  <w:num w:numId="41" w16cid:durableId="1646624461">
    <w:abstractNumId w:val="16"/>
  </w:num>
  <w:num w:numId="42" w16cid:durableId="2030060448">
    <w:abstractNumId w:val="50"/>
  </w:num>
  <w:num w:numId="43" w16cid:durableId="1987120599">
    <w:abstractNumId w:val="42"/>
  </w:num>
  <w:num w:numId="44" w16cid:durableId="47384259">
    <w:abstractNumId w:val="48"/>
  </w:num>
  <w:num w:numId="45" w16cid:durableId="428820831">
    <w:abstractNumId w:val="20"/>
  </w:num>
  <w:num w:numId="46" w16cid:durableId="1923055528">
    <w:abstractNumId w:val="40"/>
  </w:num>
  <w:num w:numId="47" w16cid:durableId="1749763453">
    <w:abstractNumId w:val="1"/>
  </w:num>
  <w:num w:numId="48" w16cid:durableId="1134716740">
    <w:abstractNumId w:val="7"/>
  </w:num>
  <w:num w:numId="49" w16cid:durableId="1181626134">
    <w:abstractNumId w:val="21"/>
  </w:num>
  <w:num w:numId="50" w16cid:durableId="992366621">
    <w:abstractNumId w:val="19"/>
  </w:num>
  <w:num w:numId="51" w16cid:durableId="445734331">
    <w:abstractNumId w:val="14"/>
  </w:num>
  <w:num w:numId="52" w16cid:durableId="1234508043">
    <w:abstractNumId w:val="59"/>
  </w:num>
  <w:num w:numId="53" w16cid:durableId="1945307094">
    <w:abstractNumId w:val="9"/>
  </w:num>
  <w:num w:numId="54" w16cid:durableId="2040204840">
    <w:abstractNumId w:val="53"/>
  </w:num>
  <w:num w:numId="55" w16cid:durableId="1882091633">
    <w:abstractNumId w:val="32"/>
  </w:num>
  <w:num w:numId="56" w16cid:durableId="363331860">
    <w:abstractNumId w:val="56"/>
  </w:num>
  <w:num w:numId="57" w16cid:durableId="548886157">
    <w:abstractNumId w:val="66"/>
  </w:num>
  <w:num w:numId="58" w16cid:durableId="87507621">
    <w:abstractNumId w:val="12"/>
  </w:num>
  <w:num w:numId="59" w16cid:durableId="777607624">
    <w:abstractNumId w:val="47"/>
  </w:num>
  <w:num w:numId="60" w16cid:durableId="1781534030">
    <w:abstractNumId w:val="13"/>
  </w:num>
  <w:num w:numId="61" w16cid:durableId="1981226839">
    <w:abstractNumId w:val="11"/>
  </w:num>
  <w:num w:numId="62" w16cid:durableId="1362126258">
    <w:abstractNumId w:val="26"/>
  </w:num>
  <w:num w:numId="63" w16cid:durableId="1279752384">
    <w:abstractNumId w:val="37"/>
  </w:num>
  <w:num w:numId="64" w16cid:durableId="1413089972">
    <w:abstractNumId w:val="35"/>
  </w:num>
  <w:num w:numId="65" w16cid:durableId="1497499383">
    <w:abstractNumId w:val="22"/>
  </w:num>
  <w:num w:numId="66" w16cid:durableId="256404274">
    <w:abstractNumId w:val="46"/>
  </w:num>
  <w:num w:numId="67" w16cid:durableId="800074105">
    <w:abstractNumId w:val="60"/>
  </w:num>
  <w:num w:numId="68" w16cid:durableId="804665804">
    <w:abstractNumId w:val="67"/>
  </w:num>
  <w:num w:numId="69" w16cid:durableId="114062086">
    <w:abstractNumId w:val="71"/>
  </w:num>
  <w:num w:numId="70" w16cid:durableId="1630471133">
    <w:abstractNumId w:val="18"/>
  </w:num>
  <w:num w:numId="71" w16cid:durableId="1139034022">
    <w:abstractNumId w:val="57"/>
  </w:num>
  <w:num w:numId="72" w16cid:durableId="548954674">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56DBB"/>
    <w:rsid w:val="000C1A53"/>
    <w:rsid w:val="00102832"/>
    <w:rsid w:val="001166B6"/>
    <w:rsid w:val="00195E29"/>
    <w:rsid w:val="00196C69"/>
    <w:rsid w:val="0021610A"/>
    <w:rsid w:val="002254F3"/>
    <w:rsid w:val="002B76E6"/>
    <w:rsid w:val="003125DC"/>
    <w:rsid w:val="00362599"/>
    <w:rsid w:val="003D4F40"/>
    <w:rsid w:val="004530FB"/>
    <w:rsid w:val="00580D0B"/>
    <w:rsid w:val="00657306"/>
    <w:rsid w:val="006A59A6"/>
    <w:rsid w:val="006F7141"/>
    <w:rsid w:val="00705E44"/>
    <w:rsid w:val="00747612"/>
    <w:rsid w:val="00793DC7"/>
    <w:rsid w:val="007C4A14"/>
    <w:rsid w:val="00822938"/>
    <w:rsid w:val="0086326B"/>
    <w:rsid w:val="0087079D"/>
    <w:rsid w:val="00874627"/>
    <w:rsid w:val="00891519"/>
    <w:rsid w:val="008B079D"/>
    <w:rsid w:val="008F1A4A"/>
    <w:rsid w:val="00905C01"/>
    <w:rsid w:val="00956DBB"/>
    <w:rsid w:val="009807AF"/>
    <w:rsid w:val="00991477"/>
    <w:rsid w:val="009D04D6"/>
    <w:rsid w:val="009E237E"/>
    <w:rsid w:val="00A36571"/>
    <w:rsid w:val="00A57EB6"/>
    <w:rsid w:val="00B15C26"/>
    <w:rsid w:val="00B926A8"/>
    <w:rsid w:val="00BA43B1"/>
    <w:rsid w:val="00C53326"/>
    <w:rsid w:val="00C773D0"/>
    <w:rsid w:val="00C804FA"/>
    <w:rsid w:val="00CB236B"/>
    <w:rsid w:val="00CB55E7"/>
    <w:rsid w:val="00CE2F3D"/>
    <w:rsid w:val="00D20397"/>
    <w:rsid w:val="00D248E4"/>
    <w:rsid w:val="00DA1B2B"/>
    <w:rsid w:val="00E25A8D"/>
    <w:rsid w:val="00E53372"/>
    <w:rsid w:val="00E7171F"/>
    <w:rsid w:val="00EB011D"/>
    <w:rsid w:val="00F61374"/>
    <w:rsid w:val="00F77569"/>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7E1E"/>
  <w15:docId w15:val="{604B2358-BA84-45A0-94FF-BDDF505D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D000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22E46"/>
      <w:sz w:val="18"/>
      <w:szCs w:val="18"/>
      <w:u w:val="none"/>
      <w:lang w:val="en-US" w:eastAsia="en-US" w:bidi="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80" w:line="276"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480"/>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spacing w:after="30" w:line="226" w:lineRule="auto"/>
      <w:ind w:hanging="1660"/>
    </w:pPr>
    <w:rPr>
      <w:rFonts w:ascii="Times New Roman" w:eastAsia="Times New Roman" w:hAnsi="Times New Roman" w:cs="Times New Roman"/>
      <w:color w:val="FD0000"/>
      <w:sz w:val="16"/>
      <w:szCs w:val="1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70">
    <w:name w:val="Body text (7)"/>
    <w:basedOn w:val="Normal"/>
    <w:link w:val="Bodytext7"/>
    <w:pPr>
      <w:shd w:val="clear" w:color="auto" w:fill="FFFFFF"/>
      <w:spacing w:after="40" w:line="286" w:lineRule="auto"/>
      <w:ind w:firstLine="320"/>
    </w:pPr>
    <w:rPr>
      <w:rFonts w:ascii="Times New Roman" w:eastAsia="Times New Roman" w:hAnsi="Times New Roman" w:cs="Times New Roman"/>
      <w:sz w:val="13"/>
      <w:szCs w:val="1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ind w:firstLine="100"/>
    </w:pPr>
    <w:rPr>
      <w:rFonts w:ascii="Arial" w:eastAsia="Arial" w:hAnsi="Arial" w:cs="Arial"/>
      <w:color w:val="C22E46"/>
      <w:sz w:val="18"/>
      <w:szCs w:val="18"/>
      <w:lang w:val="en-US" w:eastAsia="en-US" w:bidi="en-US"/>
    </w:rPr>
  </w:style>
  <w:style w:type="paragraph" w:customStyle="1" w:styleId="Picturecaption0">
    <w:name w:val="Picture caption"/>
    <w:basedOn w:val="Normal"/>
    <w:link w:val="Picturecaption"/>
    <w:pPr>
      <w:shd w:val="clear" w:color="auto" w:fill="FFFFFF"/>
      <w:spacing w:line="252" w:lineRule="auto"/>
    </w:pPr>
    <w:rPr>
      <w:rFonts w:ascii="Times New Roman" w:eastAsia="Times New Roman" w:hAnsi="Times New Roman" w:cs="Times New Roman"/>
      <w:b/>
      <w:bCs/>
      <w:sz w:val="26"/>
      <w:szCs w:val="26"/>
    </w:rPr>
  </w:style>
  <w:style w:type="paragraph" w:customStyle="1" w:styleId="Bodytext60">
    <w:name w:val="Body text (6)"/>
    <w:basedOn w:val="Normal"/>
    <w:link w:val="Bodytext6"/>
    <w:pPr>
      <w:shd w:val="clear" w:color="auto" w:fill="FFFFFF"/>
    </w:pPr>
    <w:rPr>
      <w:rFonts w:ascii="Arial" w:eastAsia="Arial" w:hAnsi="Arial" w:cs="Arial"/>
      <w:sz w:val="20"/>
      <w:szCs w:val="20"/>
    </w:rPr>
  </w:style>
  <w:style w:type="paragraph" w:customStyle="1" w:styleId="Heading20">
    <w:name w:val="Heading #2"/>
    <w:basedOn w:val="Normal"/>
    <w:link w:val="Heading2"/>
    <w:pPr>
      <w:shd w:val="clear" w:color="auto" w:fill="FFFFFF"/>
      <w:spacing w:after="100" w:line="252" w:lineRule="auto"/>
      <w:ind w:firstLine="580"/>
      <w:outlineLvl w:val="1"/>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pPr>
      <w:shd w:val="clear" w:color="auto" w:fill="FFFFFF"/>
      <w:spacing w:after="60" w:line="252" w:lineRule="auto"/>
      <w:ind w:firstLine="580"/>
    </w:pPr>
    <w:rPr>
      <w:rFonts w:ascii="Times New Roman" w:eastAsia="Times New Roman" w:hAnsi="Times New Roman" w:cs="Times New Roman"/>
      <w:sz w:val="26"/>
      <w:szCs w:val="26"/>
    </w:rPr>
  </w:style>
  <w:style w:type="table" w:styleId="TableGrid">
    <w:name w:val="Table Grid"/>
    <w:basedOn w:val="TableNormal"/>
    <w:uiPriority w:val="39"/>
    <w:rsid w:val="00905C01"/>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A13"/>
    <w:rPr>
      <w:rFonts w:ascii="Tahoma" w:hAnsi="Tahoma" w:cs="Tahoma"/>
      <w:sz w:val="16"/>
      <w:szCs w:val="16"/>
    </w:rPr>
  </w:style>
  <w:style w:type="character" w:customStyle="1" w:styleId="BalloonTextChar">
    <w:name w:val="Balloon Text Char"/>
    <w:basedOn w:val="DefaultParagraphFont"/>
    <w:link w:val="BalloonText"/>
    <w:uiPriority w:val="99"/>
    <w:semiHidden/>
    <w:rsid w:val="00FE4A13"/>
    <w:rPr>
      <w:rFonts w:ascii="Tahoma" w:hAnsi="Tahoma" w:cs="Tahoma"/>
      <w:color w:val="000000"/>
      <w:sz w:val="16"/>
      <w:szCs w:val="16"/>
    </w:rPr>
  </w:style>
  <w:style w:type="paragraph" w:styleId="ListParagraph">
    <w:name w:val="List Paragraph"/>
    <w:basedOn w:val="Normal"/>
    <w:uiPriority w:val="34"/>
    <w:qFormat/>
    <w:rsid w:val="00FE4A13"/>
    <w:pPr>
      <w:widowControl/>
      <w:spacing w:after="160" w:line="259" w:lineRule="auto"/>
      <w:ind w:left="720"/>
      <w:contextualSpacing/>
    </w:pPr>
    <w:rPr>
      <w:rFonts w:asciiTheme="minorHAnsi" w:eastAsiaTheme="minorHAnsi" w:hAnsiTheme="minorHAnsi" w:cstheme="minorBidi"/>
      <w:color w:val="auto"/>
      <w:sz w:val="22"/>
      <w:szCs w:val="22"/>
      <w:lang w:val="en-US" w:eastAsia="en-US" w:bidi="ar-SA"/>
    </w:rPr>
  </w:style>
  <w:style w:type="paragraph" w:styleId="Header">
    <w:name w:val="header"/>
    <w:basedOn w:val="Normal"/>
    <w:link w:val="HeaderChar"/>
    <w:uiPriority w:val="99"/>
    <w:unhideWhenUsed/>
    <w:rsid w:val="00FE4A13"/>
    <w:pPr>
      <w:tabs>
        <w:tab w:val="center" w:pos="4680"/>
        <w:tab w:val="right" w:pos="9360"/>
      </w:tabs>
    </w:pPr>
  </w:style>
  <w:style w:type="character" w:customStyle="1" w:styleId="HeaderChar">
    <w:name w:val="Header Char"/>
    <w:basedOn w:val="DefaultParagraphFont"/>
    <w:link w:val="Header"/>
    <w:uiPriority w:val="99"/>
    <w:rsid w:val="00FE4A13"/>
    <w:rPr>
      <w:color w:val="000000"/>
    </w:rPr>
  </w:style>
  <w:style w:type="paragraph" w:styleId="Footer">
    <w:name w:val="footer"/>
    <w:basedOn w:val="Normal"/>
    <w:link w:val="FooterChar"/>
    <w:uiPriority w:val="99"/>
    <w:unhideWhenUsed/>
    <w:rsid w:val="00FE4A13"/>
    <w:pPr>
      <w:tabs>
        <w:tab w:val="center" w:pos="4680"/>
        <w:tab w:val="right" w:pos="9360"/>
      </w:tabs>
    </w:pPr>
  </w:style>
  <w:style w:type="character" w:customStyle="1" w:styleId="FooterChar">
    <w:name w:val="Footer Char"/>
    <w:basedOn w:val="DefaultParagraphFont"/>
    <w:link w:val="Footer"/>
    <w:uiPriority w:val="99"/>
    <w:rsid w:val="00FE4A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Tuan Anh</cp:lastModifiedBy>
  <cp:revision>34</cp:revision>
  <dcterms:created xsi:type="dcterms:W3CDTF">2022-02-18T02:50:00Z</dcterms:created>
  <dcterms:modified xsi:type="dcterms:W3CDTF">2022-04-19T03:43:00Z</dcterms:modified>
</cp:coreProperties>
</file>